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r>
        <w:br w:type="textWrapping"/>
      </w:r>
      <w:r>
        <w:br w:type="textWrapping"/>
      </w:r>
      <w:r>
        <w:br w:type="textWrapping"/>
      </w:r>
      <w:r>
        <w:br w:type="textWrapping"/>
      </w:r>
      <w:r>
        <w:br w:type="textWrapping"/>
      </w:r>
    </w:p>
    <w:p>
      <w:pPr>
        <w:jc w:val="center"/>
      </w:pPr>
      <w:r>
        <w:rPr>
          <w:b/>
          <w:sz w:val="48"/>
        </w:rPr>
        <w:t>广东省政府采购</w:t>
      </w:r>
    </w:p>
    <w:p/>
    <w:p>
      <w:pPr>
        <w:jc w:val="center"/>
      </w:pPr>
      <w:r>
        <w:rPr>
          <w:b/>
          <w:sz w:val="48"/>
        </w:rPr>
        <w:t>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采购计划编号：441621-2023-00489</w:t>
      </w:r>
    </w:p>
    <w:p>
      <w:pPr>
        <w:jc w:val="center"/>
      </w:pPr>
      <w:r>
        <w:rPr>
          <w:b/>
          <w:sz w:val="24"/>
        </w:rPr>
        <w:t>采购项目编号：GDQZHY202305G003</w:t>
      </w:r>
    </w:p>
    <w:p>
      <w:pPr>
        <w:jc w:val="center"/>
      </w:pPr>
      <w:r>
        <w:rPr>
          <w:b/>
          <w:sz w:val="24"/>
        </w:rPr>
        <w:t>项目名称：紫金县苏区镇文化旅游基础设施建设项目（一期）监理服务项目</w:t>
      </w:r>
    </w:p>
    <w:p>
      <w:pPr>
        <w:jc w:val="center"/>
      </w:pPr>
      <w:r>
        <w:rPr>
          <w:b/>
          <w:sz w:val="24"/>
        </w:rPr>
        <w:t>采购人：紫金县住房和城乡建设局</w:t>
      </w:r>
    </w:p>
    <w:p>
      <w:pPr>
        <w:jc w:val="center"/>
      </w:pPr>
      <w:r>
        <w:rPr>
          <w:b/>
          <w:sz w:val="24"/>
        </w:rPr>
        <w:t>采购代理机构：广东确正工程咨询有限公司</w:t>
      </w:r>
    </w:p>
    <w:p>
      <w:pPr>
        <w:ind w:firstLine="480"/>
      </w:pPr>
    </w:p>
    <w:p>
      <w:r>
        <w:t xml:space="preserve"> </w:t>
      </w:r>
    </w:p>
    <w:p/>
    <w:p>
      <w:pPr>
        <w:jc w:val="center"/>
      </w:pPr>
      <w:r>
        <w:rPr>
          <w:b/>
          <w:sz w:val="36"/>
        </w:rPr>
        <w:t>第一章投标邀请</w:t>
      </w:r>
    </w:p>
    <w:p>
      <w:pPr>
        <w:ind w:firstLine="480"/>
      </w:pPr>
      <w:r>
        <w:t>广东确正工程咨询有限公司受紫金县住房和城乡建设局的委托，采用公开招标方式组织采购紫金县苏区镇文化旅游基础设施建设项目（一期）监理服务项目。欢迎符合资格条件的国内供应商参加投标。</w:t>
      </w:r>
    </w:p>
    <w:p>
      <w:r>
        <w:rPr>
          <w:b/>
          <w:sz w:val="28"/>
        </w:rPr>
        <w:t>一.项目概述</w:t>
      </w:r>
    </w:p>
    <w:p>
      <w:r>
        <w:rPr>
          <w:b/>
          <w:sz w:val="24"/>
        </w:rPr>
        <w:t>1.名称与编号</w:t>
      </w:r>
    </w:p>
    <w:p>
      <w:pPr>
        <w:ind w:firstLine="480"/>
      </w:pPr>
      <w:r>
        <w:t>项目名称：紫金县苏区镇文化旅游基础设施建设项目（一期）监理服务项目</w:t>
      </w:r>
    </w:p>
    <w:p>
      <w:pPr>
        <w:ind w:firstLine="480"/>
      </w:pPr>
      <w:r>
        <w:t>采购计划编号：441621-2023-00489</w:t>
      </w:r>
    </w:p>
    <w:p>
      <w:pPr>
        <w:ind w:firstLine="480"/>
      </w:pPr>
      <w:r>
        <w:t>采购项目编号：GDQZHY202305G003</w:t>
      </w:r>
    </w:p>
    <w:p>
      <w:pPr>
        <w:ind w:firstLine="480"/>
      </w:pPr>
      <w:r>
        <w:t>采购方式：公开招标</w:t>
      </w:r>
    </w:p>
    <w:p>
      <w:pPr>
        <w:ind w:firstLine="480"/>
      </w:pPr>
      <w:r>
        <w:t>预算金额：3,022,796.00元</w:t>
      </w:r>
    </w:p>
    <w:p>
      <w:r>
        <w:rPr>
          <w:b/>
          <w:sz w:val="24"/>
        </w:rPr>
        <w:t>2.项目内容及需求情况（采购项目技术规格、参数及要求）</w:t>
      </w:r>
    </w:p>
    <w:p>
      <w:pPr>
        <w:ind w:firstLine="480"/>
      </w:pPr>
    </w:p>
    <w:p/>
    <w:p>
      <w:r>
        <w:t>采购包1(紫金县苏区镇文化旅游基础设施建设项目（一期）监理服务项目):</w:t>
      </w:r>
    </w:p>
    <w:p>
      <w:r>
        <w:t>采购包预算金额：3,022,796.00元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1"/>
        <w:gridCol w:w="1336"/>
        <w:gridCol w:w="2004"/>
        <w:gridCol w:w="966"/>
        <w:gridCol w:w="965"/>
        <w:gridCol w:w="1332"/>
        <w:gridCol w:w="9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品目号</w:t>
            </w:r>
          </w:p>
        </w:tc>
        <w:tc>
          <w:tcPr>
            <w:tcW w:w="1368" w:type="dxa"/>
          </w:tcPr>
          <w:p>
            <w:r>
              <w:t>品目名称</w:t>
            </w:r>
          </w:p>
        </w:tc>
        <w:tc>
          <w:tcPr>
            <w:tcW w:w="2052" w:type="dxa"/>
          </w:tcPr>
          <w:p>
            <w:r>
              <w:t>采购标的</w:t>
            </w:r>
          </w:p>
        </w:tc>
        <w:tc>
          <w:tcPr>
            <w:tcW w:w="977" w:type="dxa"/>
          </w:tcPr>
          <w:p>
            <w:r>
              <w:t>数量（单位）</w:t>
            </w:r>
          </w:p>
        </w:tc>
        <w:tc>
          <w:tcPr>
            <w:tcW w:w="977" w:type="dxa"/>
          </w:tcPr>
          <w:p>
            <w:r>
              <w:t>技术规格、参数及要求</w:t>
            </w:r>
          </w:p>
        </w:tc>
        <w:tc>
          <w:tcPr>
            <w:tcW w:w="977" w:type="dxa"/>
          </w:tcPr>
          <w:p>
            <w:r>
              <w:t>品目预算(元)</w:t>
            </w:r>
          </w:p>
        </w:tc>
        <w:tc>
          <w:tcPr>
            <w:tcW w:w="97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1-1</w:t>
            </w:r>
          </w:p>
        </w:tc>
        <w:tc>
          <w:tcPr>
            <w:tcW w:w="1368" w:type="dxa"/>
          </w:tcPr>
          <w:p>
            <w:r>
              <w:t>工程监理服务</w:t>
            </w:r>
          </w:p>
        </w:tc>
        <w:tc>
          <w:tcPr>
            <w:tcW w:w="2052" w:type="dxa"/>
          </w:tcPr>
          <w:p>
            <w:r>
              <w:t>紫金县苏区镇文化旅游基础设施建设项目（一期）监理服务项目</w:t>
            </w:r>
          </w:p>
        </w:tc>
        <w:tc>
          <w:tcPr>
            <w:tcW w:w="977" w:type="dxa"/>
          </w:tcPr>
          <w:p>
            <w:r>
              <w:t>1(项)</w:t>
            </w:r>
          </w:p>
        </w:tc>
        <w:tc>
          <w:tcPr>
            <w:tcW w:w="977" w:type="dxa"/>
          </w:tcPr>
          <w:p>
            <w:r>
              <w:t>详见第二章</w:t>
            </w:r>
          </w:p>
        </w:tc>
        <w:tc>
          <w:tcPr>
            <w:tcW w:w="977" w:type="dxa"/>
          </w:tcPr>
          <w:p>
            <w:r>
              <w:t>3,022,796.00</w:t>
            </w:r>
          </w:p>
        </w:tc>
        <w:tc>
          <w:tcPr>
            <w:tcW w:w="977" w:type="dxa"/>
          </w:tcPr>
          <w:p>
            <w:r>
              <w:t>否</w:t>
            </w:r>
          </w:p>
        </w:tc>
      </w:tr>
    </w:tbl>
    <w:p/>
    <w:p>
      <w:r>
        <w:t>本采购包不接受联合体投标</w:t>
      </w:r>
    </w:p>
    <w:p/>
    <w:p>
      <w:r>
        <w:t>合同履行期限：从采购人下达开工令并持续到保修期结束为止等。</w:t>
      </w:r>
    </w:p>
    <w:p/>
    <w:p>
      <w:r>
        <w:rPr>
          <w:b/>
          <w:sz w:val="28"/>
        </w:rPr>
        <w:t>二.投标人的资格要求</w:t>
      </w:r>
    </w:p>
    <w:p>
      <w:r>
        <w:rPr>
          <w:b/>
          <w:sz w:val="24"/>
        </w:rPr>
        <w:t>1.投标人应具备《中华人民共和国政府采购法》第二十二条规定的条件，提供下列材料：</w:t>
      </w:r>
    </w:p>
    <w:p>
      <w:pPr>
        <w:ind w:firstLine="480"/>
      </w:pPr>
    </w:p>
    <w:p/>
    <w:p>
      <w:r>
        <w:t>1）具有独立承担民事责任的能力：提供法人的营业执照或三证合一等证明文件。</w:t>
      </w:r>
    </w:p>
    <w:p/>
    <w:p>
      <w:r>
        <w:t>2）有依法缴纳税收和社会保障资金的良好记录：提供2023年以来任意1个月依法缴纳税收和社会保障资金的相关材料。如依法免税或不需要缴纳社会保障资金的，提供相应证明材料。</w:t>
      </w:r>
    </w:p>
    <w:p/>
    <w:p>
      <w:r>
        <w:t>3）具有良好的商业信誉和健全的财务会计制度：提供2022年的年度财务状况报表。若投标人新注册成立的，则提供成立至今的月或季度财务状况报表。</w:t>
      </w:r>
    </w:p>
    <w:p/>
    <w:p>
      <w:r>
        <w:t>4）履行合同所必需的设备和专业技术能力：提供具有履行合同所必需的设备和专业技术能力承诺函或相关证明材料。</w:t>
      </w:r>
    </w:p>
    <w:p/>
    <w:p>
      <w:r>
        <w:t>5）参加采购活动前3年内，在经营活动中没有重大违法记录：参加采购活动前3年内，在经营活动中没有重大违法记录：提供书面声明。</w:t>
      </w:r>
    </w:p>
    <w:p/>
    <w:p>
      <w:r>
        <w:rPr>
          <w:b/>
          <w:sz w:val="24"/>
        </w:rPr>
        <w:t>2.落实政府采购政策需满足的资格要求：</w:t>
      </w:r>
    </w:p>
    <w:p>
      <w:pPr>
        <w:ind w:firstLine="480"/>
      </w:pPr>
    </w:p>
    <w:p>
      <w:pPr>
        <w:jc w:val="left"/>
      </w:pPr>
    </w:p>
    <w:p/>
    <w:p/>
    <w:p>
      <w:r>
        <w:rPr>
          <w:b/>
          <w:sz w:val="24"/>
        </w:rPr>
        <w:t>3.本项目特定的资格要求：</w:t>
      </w:r>
    </w:p>
    <w:p>
      <w:pPr>
        <w:ind w:firstLine="480"/>
      </w:pPr>
    </w:p>
    <w:p/>
    <w:p>
      <w:r>
        <w:t>采购包1（紫金县苏区镇文化旅游基础设施建设项目（一期）监理服务项目）：</w:t>
      </w:r>
    </w:p>
    <w:p/>
    <w:p>
      <w:r>
        <w:t>1)投标人必须具有工程监理综合资质或房屋建筑工程监理乙级（或以上)资质证书。</w:t>
      </w:r>
    </w:p>
    <w:p/>
    <w:p>
      <w:r>
        <w:t>2)单位负责人为同一人或者存在直接控股、管理关系的不同供应商，不得参加同一合同项下的政府采购活动(投标人出具声明函)</w:t>
      </w:r>
    </w:p>
    <w:p/>
    <w:p>
      <w:r>
        <w:t>3)投标人需提供“信用中国”网站（www.creditchina.gov.cn）、中国政府采购网（www.ccgp.gov.cn）查询供应商信用记录截图。对列入失信被执行人、重大税收违法失信主体、政府采购严重违法失信行为记录名单及其他不符合《中华人民共和国政府采购法》第二十二条规定条件的供应商，拒绝其参与政府采购活动（处罚期限届满的除外）。</w:t>
      </w:r>
    </w:p>
    <w:p/>
    <w:p>
      <w:r>
        <w:t>4)本项目不接受联合体投标(提供非联合体投标声明，格式自拟)。</w:t>
      </w:r>
    </w:p>
    <w:p/>
    <w:p>
      <w:r>
        <w:rPr>
          <w:b/>
          <w:sz w:val="28"/>
        </w:rPr>
        <w:t>三.获取招标文件</w:t>
      </w:r>
    </w:p>
    <w:p>
      <w:pPr>
        <w:ind w:firstLine="480"/>
      </w:pPr>
      <w:r>
        <w:t>时间：详见招标公告及其变更公告（如有）</w:t>
      </w:r>
    </w:p>
    <w:p>
      <w:pPr>
        <w:ind w:firstLine="480"/>
      </w:pPr>
      <w:r>
        <w:t>地点：详见招标公告及其变更公告（如有）</w:t>
      </w:r>
    </w:p>
    <w:p>
      <w:pPr>
        <w:ind w:firstLine="480"/>
      </w:pPr>
      <w: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t>售价：免费</w:t>
      </w:r>
    </w:p>
    <w:p>
      <w:r>
        <w:rPr>
          <w:b/>
          <w:sz w:val="28"/>
        </w:rPr>
        <w:t>四.提交投标文件截止时间、开标时间和地点：</w:t>
      </w:r>
    </w:p>
    <w:p>
      <w:pPr>
        <w:ind w:firstLine="480"/>
      </w:pPr>
      <w:r>
        <w:t>提交投标文件截止时间和开标时间：详见招标公告及其变更公告（如有）</w:t>
      </w:r>
    </w:p>
    <w:p>
      <w:pPr>
        <w:ind w:firstLine="480"/>
      </w:pPr>
      <w:r>
        <w:t>（自招标文件开始发出之日起至投标人提交投标文件截止之日止，不得少于20日）</w:t>
      </w:r>
    </w:p>
    <w:p>
      <w:pPr>
        <w:ind w:firstLine="480"/>
      </w:pPr>
      <w:r>
        <w:t>地点：详见招标公告及其变更公告（如有）</w:t>
      </w:r>
    </w:p>
    <w:p>
      <w:r>
        <w:rPr>
          <w:b/>
          <w:sz w:val="28"/>
        </w:rPr>
        <w:t>五.公告期限、发布公告的媒介：</w:t>
      </w:r>
    </w:p>
    <w:p>
      <w:pPr>
        <w:ind w:firstLine="480"/>
      </w:pPr>
      <w:r>
        <w:t>1、公告期限：自本公告发布之日起不得少于5个工作日。</w:t>
      </w:r>
    </w:p>
    <w:p>
      <w:pPr>
        <w:ind w:firstLine="480"/>
      </w:pPr>
      <w:r>
        <w:t>2、发布公告的媒介：中国政府采购网(www.ccgp.gov.cn)、广东省政府采购网(https://gdgpo.czt.gd.gov.cn/)；</w:t>
      </w:r>
    </w:p>
    <w:p>
      <w:r>
        <w:rPr>
          <w:b/>
          <w:sz w:val="28"/>
        </w:rPr>
        <w:t>六.本项目联系方式：</w:t>
      </w:r>
    </w:p>
    <w:p>
      <w:r>
        <w:rPr>
          <w:b/>
          <w:sz w:val="24"/>
        </w:rPr>
        <w:t>1.采购人信息</w:t>
      </w:r>
    </w:p>
    <w:p>
      <w:pPr>
        <w:ind w:firstLine="480"/>
      </w:pPr>
      <w:r>
        <w:t>名称：紫金县住房和城乡建设局</w:t>
      </w:r>
    </w:p>
    <w:p>
      <w:pPr>
        <w:ind w:firstLine="480"/>
      </w:pPr>
      <w:r>
        <w:t>地址：紫城镇永安大道北45号</w:t>
      </w:r>
    </w:p>
    <w:p>
      <w:pPr>
        <w:ind w:firstLine="480"/>
      </w:pPr>
      <w:r>
        <w:t>联系方式：0762-7817552</w:t>
      </w:r>
    </w:p>
    <w:p>
      <w:r>
        <w:rPr>
          <w:b/>
          <w:sz w:val="24"/>
        </w:rPr>
        <w:t>2.采购代理机构信息</w:t>
      </w:r>
    </w:p>
    <w:p>
      <w:pPr>
        <w:ind w:firstLine="480"/>
      </w:pPr>
      <w:r>
        <w:t>名称：广东确正工程咨询有限公司</w:t>
      </w:r>
    </w:p>
    <w:p>
      <w:pPr>
        <w:ind w:firstLine="480"/>
      </w:pPr>
      <w:r>
        <w:t>地址：河源市源城区建设大道北边华达街东面东大财富中心12楼02、03户</w:t>
      </w:r>
    </w:p>
    <w:p>
      <w:pPr>
        <w:ind w:firstLine="480"/>
      </w:pPr>
      <w:r>
        <w:t>联系方式：0762-3684868</w:t>
      </w:r>
    </w:p>
    <w:p>
      <w:r>
        <w:rPr>
          <w:b/>
          <w:sz w:val="24"/>
        </w:rPr>
        <w:t>3.项目联系方式</w:t>
      </w:r>
    </w:p>
    <w:p>
      <w:pPr>
        <w:ind w:firstLine="480"/>
      </w:pPr>
      <w:r>
        <w:t>项目联系人：陈小姐</w:t>
      </w:r>
    </w:p>
    <w:p>
      <w:pPr>
        <w:ind w:firstLine="480"/>
      </w:pPr>
      <w:r>
        <w:t>电话：0762-3684868</w:t>
      </w:r>
    </w:p>
    <w:p>
      <w:r>
        <w:rPr>
          <w:b/>
          <w:sz w:val="24"/>
        </w:rPr>
        <w:t>4.技术支持联系方式</w:t>
      </w:r>
    </w:p>
    <w:p>
      <w:pPr>
        <w:ind w:firstLine="480"/>
      </w:pPr>
      <w:r>
        <w:t>云平台联系方式：020-88696588</w:t>
      </w:r>
    </w:p>
    <w:p>
      <w:r>
        <w:t>采购代理机构：广东确正工程咨询有限公司</w:t>
      </w:r>
    </w:p>
    <w:p>
      <w:pPr>
        <w:ind w:firstLine="480"/>
      </w:pPr>
    </w:p>
    <w:p>
      <w:r>
        <w:t xml:space="preserve"> </w:t>
      </w:r>
    </w:p>
    <w:p/>
    <w:p>
      <w:pPr>
        <w:jc w:val="center"/>
      </w:pPr>
      <w:r>
        <w:rPr>
          <w:b/>
          <w:sz w:val="36"/>
        </w:rPr>
        <w:t>第二章 采购需求</w:t>
      </w:r>
    </w:p>
    <w:p>
      <w:r>
        <w:rPr>
          <w:b/>
          <w:sz w:val="28"/>
        </w:rPr>
        <w:t>一、项目概况：</w:t>
      </w:r>
    </w:p>
    <w:p>
      <w:pPr>
        <w:ind w:firstLine="480"/>
      </w:pPr>
    </w:p>
    <w:p/>
    <w:p>
      <w:pPr>
        <w:ind w:firstLine="480"/>
        <w:jc w:val="left"/>
      </w:pPr>
      <w:r>
        <w:rPr>
          <w:color w:val="000000"/>
          <w:sz w:val="24"/>
        </w:rPr>
        <w:t>1.工程名称：紫金县苏区镇文化旅游基础设施建设项目（一期）</w:t>
      </w:r>
    </w:p>
    <w:p>
      <w:pPr>
        <w:ind w:firstLine="480"/>
        <w:jc w:val="left"/>
      </w:pPr>
      <w:r>
        <w:rPr>
          <w:color w:val="000000"/>
          <w:sz w:val="24"/>
        </w:rPr>
        <w:t>2.建设地点：紫金县苏区镇</w:t>
      </w:r>
    </w:p>
    <w:p>
      <w:pPr>
        <w:ind w:firstLine="480"/>
        <w:jc w:val="left"/>
      </w:pPr>
      <w:r>
        <w:rPr>
          <w:color w:val="000000"/>
          <w:sz w:val="24"/>
        </w:rPr>
        <w:t>3.工程建设规模及内容：</w:t>
      </w:r>
    </w:p>
    <w:p>
      <w:pPr>
        <w:ind w:firstLine="480"/>
        <w:jc w:val="left"/>
      </w:pPr>
      <w:r>
        <w:rPr>
          <w:color w:val="000000"/>
          <w:sz w:val="24"/>
        </w:rPr>
        <w:t>1.研学基地：用地面积40965.95平方米，建筑面积38428.28平方米，包含教学楼（建筑面积20370.38平方米）、学员宿舍（建筑面积17335.30平方米）、专家楼（361.3平方米、两栋）。</w:t>
      </w:r>
    </w:p>
    <w:p>
      <w:pPr>
        <w:ind w:firstLine="480"/>
        <w:jc w:val="left"/>
      </w:pPr>
      <w:r>
        <w:rPr>
          <w:color w:val="000000"/>
          <w:sz w:val="24"/>
        </w:rPr>
        <w:t>2.陈列馆：用地面积22959.63平方米，建筑面积8723.41平方米。</w:t>
      </w:r>
    </w:p>
    <w:p>
      <w:pPr>
        <w:ind w:firstLine="480"/>
        <w:jc w:val="left"/>
      </w:pPr>
      <w:r>
        <w:rPr>
          <w:color w:val="000000"/>
          <w:sz w:val="24"/>
        </w:rPr>
        <w:t>3.项目包含土建部分、强弱电、消防电、防雷、给排水、消防水、暖通、场地清表及土方平衡、道路工程、广场铺装及景观等附属设施、围墙、高、低压配电柜、室外排水、室外景观、绿化工程等。</w:t>
      </w:r>
    </w:p>
    <w:p>
      <w:pPr>
        <w:ind w:firstLine="480"/>
        <w:jc w:val="left"/>
      </w:pPr>
      <w:r>
        <w:rPr>
          <w:color w:val="000000"/>
          <w:sz w:val="24"/>
        </w:rPr>
        <w:t>对以上建设提供施工监理服务，具体范围以实际建设为准。</w:t>
      </w:r>
    </w:p>
    <w:p/>
    <w:p>
      <w:pPr>
        <w:ind w:firstLine="480"/>
      </w:pPr>
    </w:p>
    <w:p/>
    <w:p>
      <w:r>
        <w:t>采购包1（紫金县苏区镇文化旅游基础设施建设项目（一期）监理服务项目）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标的提供的时间</w:t>
            </w:r>
          </w:p>
        </w:tc>
        <w:tc>
          <w:tcPr>
            <w:tcW w:w="4153" w:type="dxa"/>
          </w:tcPr>
          <w:p/>
          <w:p>
            <w:r>
              <w:t>从采购人下达开工令或开工报告审批之日起至施工项目全部完工并办理竣工验收、竣工结算、备案管理，并持续到保修期结束为止。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标的提供的地点</w:t>
            </w:r>
          </w:p>
        </w:tc>
        <w:tc>
          <w:tcPr>
            <w:tcW w:w="4153" w:type="dxa"/>
          </w:tcPr>
          <w:p/>
          <w:p>
            <w:r>
              <w:t>紫金县苏区镇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付款方式</w:t>
            </w:r>
          </w:p>
        </w:tc>
        <w:tc>
          <w:tcPr>
            <w:tcW w:w="4153" w:type="dxa"/>
          </w:tcPr>
          <w:p/>
          <w:p/>
          <w:p>
            <w:r>
              <w:t>1期：支付比例100%,1.按每月施工工程进度的监理费80%支付；累计支付至合同金额90%； 2.最终支付：工程竣工验收合格后，付清余下的合同金额。（具体以签订合同为准。）  注：成交人请款时须提供依法纳税的发票。因采购人使用的是财政性资金，成交人应理解政府部门付款的相关程序，采购人一般在成交人提交了全部必须资料后的20日内完成相关审批付款程序。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验收要求</w:t>
            </w:r>
          </w:p>
        </w:tc>
        <w:tc>
          <w:tcPr>
            <w:tcW w:w="4153" w:type="dxa"/>
          </w:tcPr>
          <w:p/>
          <w:p/>
          <w:p/>
          <w:p>
            <w:r>
              <w:t>1期：1.除招标文件另有要求外，验收均按国家、地方或行业（排列在前者优先）现行相关验收规范和评定标准执行。 2.本项目整体通过验收且服务期结束后，成交供应商整理并向采购人提交最终监理档案资料，采购人对档案审核通过后，监理服务结束。 3.验收应在采购人和成交人双方共同参加下进行，由采购人组织验收，可由采购人邀请专家或质检机构组成验收小组统一验收。 4.根据河府办〔2019〕9号文规定：不论合同金额大小的采购项目由采购人依法自行组织项目验收或委托采购代理机构组织相关及专业人员验收（采购人委托采购代理机构进行履约验收的，应当对验收结果进行书面确认），并出具验收报告，履约验收的各项资料应当存档备查。验收未通过或存在较大质量问题的项目，采购人应依法追究违约中标人（供应商）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履约保证金</w:t>
            </w:r>
          </w:p>
        </w:tc>
        <w:tc>
          <w:tcPr>
            <w:tcW w:w="4153" w:type="dxa"/>
          </w:tcPr>
          <w:p/>
          <w:p/>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其他</w:t>
            </w:r>
          </w:p>
        </w:tc>
        <w:tc>
          <w:tcPr>
            <w:tcW w:w="4153" w:type="dxa"/>
          </w:tcPr>
          <w:p/>
        </w:tc>
      </w:tr>
    </w:tbl>
    <w:p/>
    <w:p>
      <w:r>
        <w:t>其他商务需求</w:t>
      </w:r>
    </w:p>
    <w:p/>
    <w:p/>
    <w:p/>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jc w:val="center"/>
            </w:pPr>
            <w:r>
              <w:t>参数性质</w:t>
            </w:r>
          </w:p>
        </w:tc>
        <w:tc>
          <w:tcPr>
            <w:tcW w:w="2076" w:type="dxa"/>
          </w:tcPr>
          <w:p>
            <w:pPr>
              <w:jc w:val="center"/>
            </w:pPr>
            <w:r>
              <w:t>编号</w:t>
            </w:r>
          </w:p>
        </w:tc>
        <w:tc>
          <w:tcPr>
            <w:tcW w:w="2076" w:type="dxa"/>
          </w:tcPr>
          <w:p>
            <w:pPr>
              <w:jc w:val="center"/>
            </w:pPr>
            <w:r>
              <w:t>内容明细</w:t>
            </w:r>
          </w:p>
        </w:tc>
        <w:tc>
          <w:tcPr>
            <w:tcW w:w="2076" w:type="dxa"/>
          </w:tcPr>
          <w:p>
            <w:pPr>
              <w:jc w:val="center"/>
            </w:pPr>
            <w: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jc w:val="center"/>
            </w:pPr>
          </w:p>
        </w:tc>
        <w:tc>
          <w:tcPr>
            <w:tcW w:w="2076" w:type="dxa"/>
          </w:tcPr>
          <w:p>
            <w:pPr>
              <w:jc w:val="center"/>
            </w:pPr>
            <w:r>
              <w:t>1</w:t>
            </w:r>
          </w:p>
        </w:tc>
        <w:tc>
          <w:tcPr>
            <w:tcW w:w="2076" w:type="dxa"/>
          </w:tcPr>
          <w:p>
            <w:pPr>
              <w:jc w:val="left"/>
            </w:pPr>
            <w:r>
              <w:t>报价要求</w:t>
            </w:r>
          </w:p>
        </w:tc>
        <w:tc>
          <w:tcPr>
            <w:tcW w:w="2076" w:type="dxa"/>
          </w:tcPr>
          <w:p>
            <w:pPr>
              <w:jc w:val="left"/>
            </w:pPr>
            <w:r>
              <w:t>1）投标报价必须包括为完成本工程监理服务项目全部内容的费用。监理费结算价已包含完成本工程全部施工内容的监理工作、以及完成监理工作所需投入的监理人员和监理辅助人员的费用，办公设施、仪器、机械的购置或租赁费用，利润及税金等一切费用。 2）本项目采用下浮率进行报价(以百分比为单位，精确到小数点后二位，小数点后第三位四舍五入，即X.XX%)。投标人下浮率≥0.00%，投标人报价（签约合同价）=最高限价*（1-投标下浮率），结算价=经县财政投资评审中心的审定价*（1-投标下浮率）。 3）投标人在制作投标文件时只须填报下浮率即可，分项报价表以投标客户端在线填写报价并生成的内容为准，不用另附详细的价格清单。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jc w:val="center"/>
            </w:pPr>
          </w:p>
        </w:tc>
        <w:tc>
          <w:tcPr>
            <w:tcW w:w="2076" w:type="dxa"/>
          </w:tcPr>
          <w:p>
            <w:pPr>
              <w:jc w:val="center"/>
            </w:pPr>
            <w:r>
              <w:t>2</w:t>
            </w:r>
          </w:p>
        </w:tc>
        <w:tc>
          <w:tcPr>
            <w:tcW w:w="2076" w:type="dxa"/>
          </w:tcPr>
          <w:p>
            <w:pPr>
              <w:jc w:val="left"/>
            </w:pPr>
            <w:r>
              <w:t>质量要求</w:t>
            </w:r>
          </w:p>
        </w:tc>
        <w:tc>
          <w:tcPr>
            <w:tcW w:w="2076" w:type="dxa"/>
          </w:tcPr>
          <w:p>
            <w:pPr>
              <w:jc w:val="left"/>
            </w:pPr>
            <w:r>
              <w:t>符合有关技术标准和规范，满足设计文件与合同要求，满足建设单位实际应用需要，功能及非功能需求达到既定设计目标，系统稳定、有效、可靠，以及通过质量控制，尽量降低经建设单位和承建方、设计方三方签字认可的变更对系统的影响。同时，监理过程严谨规范，具有有效的项目质量控制机制、项目三方沟通协调机制、错误纠正处理机制、资源调配机制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jc w:val="center"/>
            </w:pPr>
          </w:p>
        </w:tc>
        <w:tc>
          <w:tcPr>
            <w:tcW w:w="2076" w:type="dxa"/>
          </w:tcPr>
          <w:p>
            <w:pPr>
              <w:jc w:val="center"/>
            </w:pPr>
            <w:r>
              <w:t>3</w:t>
            </w:r>
          </w:p>
        </w:tc>
        <w:tc>
          <w:tcPr>
            <w:tcW w:w="2076" w:type="dxa"/>
          </w:tcPr>
          <w:p>
            <w:pPr>
              <w:jc w:val="left"/>
            </w:pPr>
            <w:r>
              <w:t>进度目标要求</w:t>
            </w:r>
          </w:p>
        </w:tc>
        <w:tc>
          <w:tcPr>
            <w:tcW w:w="2076" w:type="dxa"/>
          </w:tcPr>
          <w:p>
            <w:pPr>
              <w:jc w:val="left"/>
            </w:pPr>
            <w:r>
              <w:t>按本项目采购文件规定时间前建设完成，投入使用。 1）合同和项目管理目标：对项目的合同、各种文档以及项目的管理提供可靠的审核和质量保证。 2）信息和协调管理目标：建立与建设单位和相关单位的信息沟通协调机制，提供各类法律、法规、政策等信息咨询和意见建议，监督指导建设单位和相关单位编制各类项目资料，妥善保管和严格保密项目实施各阶段的项目资料（文档、视频、数据、图表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jc w:val="center"/>
            </w:pPr>
          </w:p>
        </w:tc>
        <w:tc>
          <w:tcPr>
            <w:tcW w:w="2076" w:type="dxa"/>
          </w:tcPr>
          <w:p>
            <w:pPr>
              <w:jc w:val="center"/>
            </w:pPr>
            <w:r>
              <w:t>4</w:t>
            </w:r>
          </w:p>
        </w:tc>
        <w:tc>
          <w:tcPr>
            <w:tcW w:w="2076" w:type="dxa"/>
          </w:tcPr>
          <w:p>
            <w:pPr>
              <w:jc w:val="left"/>
            </w:pPr>
            <w:r>
              <w:t>版权要求</w:t>
            </w:r>
          </w:p>
        </w:tc>
        <w:tc>
          <w:tcPr>
            <w:tcW w:w="2076" w:type="dxa"/>
          </w:tcPr>
          <w:p>
            <w:pPr>
              <w:jc w:val="left"/>
            </w:pPr>
            <w:r>
              <w:t>本次监理项目所产生所有的文档、数据、图表、视频等资料，版权归采购人所有。未经许可，成交供应商不可向第三方提供或用于其它项目。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jc w:val="center"/>
            </w:pPr>
          </w:p>
        </w:tc>
        <w:tc>
          <w:tcPr>
            <w:tcW w:w="2076" w:type="dxa"/>
          </w:tcPr>
          <w:p>
            <w:pPr>
              <w:jc w:val="center"/>
            </w:pPr>
            <w:r>
              <w:t>5</w:t>
            </w:r>
          </w:p>
        </w:tc>
        <w:tc>
          <w:tcPr>
            <w:tcW w:w="2076" w:type="dxa"/>
          </w:tcPr>
          <w:p>
            <w:pPr>
              <w:jc w:val="left"/>
            </w:pPr>
            <w:r>
              <w:t>安全责任</w:t>
            </w:r>
          </w:p>
        </w:tc>
        <w:tc>
          <w:tcPr>
            <w:tcW w:w="2076" w:type="dxa"/>
          </w:tcPr>
          <w:p>
            <w:pPr>
              <w:jc w:val="left"/>
            </w:pPr>
            <w:r>
              <w:t>项目实施过程中，中标人必须制定严格的安全制度和体系，并为所有参加本项目的人员提供全面的安全保护措施，以确保其人身安全。如发生安全事故，一切的责任和赔偿一律由成交供应商承担。</w:t>
            </w:r>
          </w:p>
        </w:tc>
      </w:tr>
    </w:tbl>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55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r>
              <w:t>说明</w:t>
            </w:r>
          </w:p>
        </w:tc>
        <w:tc>
          <w:tcPr>
            <w:tcW w:w="5538" w:type="dxa"/>
          </w:tcPr>
          <w:p>
            <w:pPr>
              <w:jc w:val="left"/>
            </w:pPr>
            <w:r>
              <w:t>打“★”号条款为实质性条款，若有任何一条负偏离或不满足则导致投标（响应）无效。</w:t>
            </w:r>
            <w:r>
              <w:br w:type="textWrapping"/>
            </w:r>
            <w:r>
              <w:t>打“▲”号条款为重要参数（如有），若有部分“▲”条款未响应或不满足，将根据评审要求影响其得分，但不作为无效投标（响应）条款。</w:t>
            </w:r>
          </w:p>
        </w:tc>
      </w:tr>
    </w:tbl>
    <w:p>
      <w:r>
        <w:rPr>
          <w:b/>
        </w:rPr>
        <w:t>2.技术标准与要求</w:t>
      </w:r>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7"/>
        <w:gridCol w:w="708"/>
        <w:gridCol w:w="772"/>
        <w:gridCol w:w="708"/>
        <w:gridCol w:w="757"/>
        <w:gridCol w:w="1332"/>
        <w:gridCol w:w="1332"/>
        <w:gridCol w:w="790"/>
        <w:gridCol w:w="708"/>
        <w:gridCol w:w="70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序号</w:t>
            </w:r>
          </w:p>
        </w:tc>
        <w:tc>
          <w:tcPr>
            <w:tcW w:w="831" w:type="dxa"/>
          </w:tcPr>
          <w:p>
            <w:pPr>
              <w:jc w:val="center"/>
            </w:pPr>
            <w:r>
              <w:t>品目名称</w:t>
            </w:r>
          </w:p>
        </w:tc>
        <w:tc>
          <w:tcPr>
            <w:tcW w:w="831" w:type="dxa"/>
          </w:tcPr>
          <w:p>
            <w:pPr>
              <w:jc w:val="center"/>
            </w:pPr>
            <w:r>
              <w:t>标的名称</w:t>
            </w:r>
          </w:p>
        </w:tc>
        <w:tc>
          <w:tcPr>
            <w:tcW w:w="831" w:type="dxa"/>
          </w:tcPr>
          <w:p>
            <w:pPr>
              <w:jc w:val="center"/>
            </w:pPr>
            <w:r>
              <w:t>单位</w:t>
            </w:r>
          </w:p>
        </w:tc>
        <w:tc>
          <w:tcPr>
            <w:tcW w:w="831" w:type="dxa"/>
          </w:tcPr>
          <w:p>
            <w:pPr>
              <w:jc w:val="center"/>
            </w:pPr>
            <w:r>
              <w:t>数量</w:t>
            </w:r>
          </w:p>
        </w:tc>
        <w:tc>
          <w:tcPr>
            <w:tcW w:w="831" w:type="dxa"/>
          </w:tcPr>
          <w:p>
            <w:pPr>
              <w:jc w:val="center"/>
            </w:pPr>
            <w:r>
              <w:t>分项预算单价（元）</w:t>
            </w:r>
          </w:p>
        </w:tc>
        <w:tc>
          <w:tcPr>
            <w:tcW w:w="831" w:type="dxa"/>
          </w:tcPr>
          <w:p>
            <w:pPr>
              <w:jc w:val="center"/>
            </w:pPr>
            <w:r>
              <w:t>分项预算总价（元）</w:t>
            </w:r>
          </w:p>
        </w:tc>
        <w:tc>
          <w:tcPr>
            <w:tcW w:w="831" w:type="dxa"/>
          </w:tcPr>
          <w:p>
            <w:pPr>
              <w:jc w:val="center"/>
            </w:pPr>
            <w:r>
              <w:t>权重%</w:t>
            </w:r>
          </w:p>
        </w:tc>
        <w:tc>
          <w:tcPr>
            <w:tcW w:w="831" w:type="dxa"/>
          </w:tcPr>
          <w:p>
            <w:r>
              <w:t>所属行业</w:t>
            </w:r>
          </w:p>
        </w:tc>
        <w:tc>
          <w:tcPr>
            <w:tcW w:w="831" w:type="dxa"/>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1</w:t>
            </w:r>
          </w:p>
        </w:tc>
        <w:tc>
          <w:tcPr>
            <w:tcW w:w="831" w:type="dxa"/>
          </w:tcPr>
          <w:p>
            <w:pPr>
              <w:jc w:val="left"/>
            </w:pPr>
            <w:r>
              <w:t>工程监理服务</w:t>
            </w:r>
          </w:p>
        </w:tc>
        <w:tc>
          <w:tcPr>
            <w:tcW w:w="831" w:type="dxa"/>
          </w:tcPr>
          <w:p>
            <w:pPr>
              <w:jc w:val="left"/>
            </w:pPr>
            <w:r>
              <w:t>紫金县苏区镇文化旅游基础设施建设项目（一期）监理服务项目</w:t>
            </w:r>
          </w:p>
        </w:tc>
        <w:tc>
          <w:tcPr>
            <w:tcW w:w="831" w:type="dxa"/>
          </w:tcPr>
          <w:p>
            <w:pPr>
              <w:jc w:val="left"/>
            </w:pPr>
            <w:r>
              <w:t>项</w:t>
            </w:r>
          </w:p>
        </w:tc>
        <w:tc>
          <w:tcPr>
            <w:tcW w:w="831" w:type="dxa"/>
          </w:tcPr>
          <w:p>
            <w:pPr>
              <w:jc w:val="right"/>
            </w:pPr>
            <w:r>
              <w:t>1.00</w:t>
            </w:r>
          </w:p>
        </w:tc>
        <w:tc>
          <w:tcPr>
            <w:tcW w:w="831" w:type="dxa"/>
          </w:tcPr>
          <w:p>
            <w:pPr>
              <w:jc w:val="right"/>
            </w:pPr>
            <w:r>
              <w:t>3,022,796.00</w:t>
            </w:r>
          </w:p>
        </w:tc>
        <w:tc>
          <w:tcPr>
            <w:tcW w:w="831" w:type="dxa"/>
          </w:tcPr>
          <w:p>
            <w:pPr>
              <w:jc w:val="right"/>
            </w:pPr>
            <w:r>
              <w:t>3,022,796.00</w:t>
            </w:r>
          </w:p>
        </w:tc>
        <w:tc>
          <w:tcPr>
            <w:tcW w:w="831" w:type="dxa"/>
          </w:tcPr>
          <w:p>
            <w:r>
              <w:t>100.0</w:t>
            </w:r>
          </w:p>
        </w:tc>
        <w:tc>
          <w:tcPr>
            <w:tcW w:w="831" w:type="dxa"/>
          </w:tcPr>
          <w:p>
            <w:r>
              <w:t>其他未列明行业</w:t>
            </w:r>
          </w:p>
        </w:tc>
        <w:tc>
          <w:tcPr>
            <w:tcW w:w="831" w:type="dxa"/>
          </w:tcPr>
          <w:p>
            <w:r>
              <w:t>详见附表一</w:t>
            </w:r>
          </w:p>
        </w:tc>
      </w:tr>
    </w:tbl>
    <w:p>
      <w:r>
        <w:t>备注：最终综合总报价=（各产品报价×各项产品权重）的相加值</w:t>
      </w:r>
    </w:p>
    <w:p/>
    <w:p>
      <w:r>
        <w:rPr>
          <w:b/>
        </w:rPr>
        <w:t>附表一：紫金县苏区镇文化旅游基础设施建设项目（一期）监理服务项目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参数性质</w:t>
            </w:r>
          </w:p>
        </w:tc>
        <w:tc>
          <w:tcPr>
            <w:tcW w:w="415"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1</w:t>
            </w:r>
          </w:p>
        </w:tc>
        <w:tc>
          <w:tcPr>
            <w:tcW w:w="5814" w:type="dxa"/>
          </w:tcPr>
          <w:p>
            <w:pPr>
              <w:jc w:val="left"/>
            </w:pPr>
            <w:r>
              <w:rPr>
                <w:color w:val="000000"/>
                <w:sz w:val="24"/>
              </w:rPr>
              <w:t>监理范围：本项目为</w:t>
            </w:r>
            <w:r>
              <w:rPr>
                <w:b/>
                <w:color w:val="000000"/>
                <w:sz w:val="24"/>
              </w:rPr>
              <w:t>紫金县苏区镇文化旅游基础设施建设项目（一期）监理服务项目</w:t>
            </w:r>
            <w:r>
              <w:rPr>
                <w:color w:val="000000"/>
                <w:sz w:val="24"/>
              </w:rPr>
              <w:t>提供监理服务。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2</w:t>
            </w:r>
          </w:p>
        </w:tc>
        <w:tc>
          <w:tcPr>
            <w:tcW w:w="5814" w:type="dxa"/>
          </w:tcPr>
          <w:p>
            <w:pPr>
              <w:jc w:val="both"/>
            </w:pPr>
            <w:r>
              <w:rPr>
                <w:b/>
                <w:color w:val="000000"/>
                <w:sz w:val="24"/>
              </w:rPr>
              <w:t>监理服务期：</w:t>
            </w:r>
          </w:p>
          <w:p>
            <w:pPr>
              <w:jc w:val="both"/>
            </w:pPr>
            <w:r>
              <w:rPr>
                <w:color w:val="000000"/>
                <w:sz w:val="24"/>
              </w:rPr>
              <w:t>2.1监理服务期：</w:t>
            </w:r>
          </w:p>
          <w:p>
            <w:pPr>
              <w:ind w:firstLine="480"/>
              <w:jc w:val="both"/>
            </w:pPr>
            <w:r>
              <w:rPr>
                <w:color w:val="000000"/>
                <w:sz w:val="24"/>
              </w:rPr>
              <w:t>从采购人下达开工令或开工报告审批之日起至施工项目全部完工并办理竣工验收、竣工结算、备案管理，并持续到保修期结束为止。</w:t>
            </w:r>
          </w:p>
          <w:p>
            <w:pPr>
              <w:jc w:val="both"/>
            </w:pPr>
            <w:r>
              <w:rPr>
                <w:color w:val="000000"/>
                <w:sz w:val="24"/>
              </w:rPr>
              <w:t>2.2.具体服务期：</w:t>
            </w:r>
          </w:p>
          <w:p>
            <w:pPr>
              <w:jc w:val="both"/>
            </w:pPr>
            <w:r>
              <w:rPr>
                <w:color w:val="000000"/>
                <w:sz w:val="24"/>
              </w:rPr>
              <w:t>施工准备阶段、工程施工阶段、工程保修阶段和竣工结算期的监理服务期。</w:t>
            </w:r>
          </w:p>
          <w:p>
            <w:pPr>
              <w:jc w:val="both"/>
            </w:pPr>
            <w:r>
              <w:rPr>
                <w:color w:val="000000"/>
                <w:sz w:val="24"/>
              </w:rPr>
              <w:t>(1)施工阶段监理服务期：监理服务期限中包含施工准备阶段，开始时间自签订监理合同之日起计算至施工项目全部完工并办理竣工验收、竣工结算、资料备案管理等为止；</w:t>
            </w:r>
          </w:p>
          <w:p>
            <w:pPr>
              <w:jc w:val="left"/>
            </w:pPr>
            <w:r>
              <w:rPr>
                <w:color w:val="000000"/>
                <w:sz w:val="24"/>
              </w:rPr>
              <w:t>(2)保修阶段监理服务期：从工程竣工验收合格、备案管理完成之日起至完成保修期服务为止。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3</w:t>
            </w:r>
          </w:p>
        </w:tc>
        <w:tc>
          <w:tcPr>
            <w:tcW w:w="5814" w:type="dxa"/>
          </w:tcPr>
          <w:p>
            <w:pPr>
              <w:jc w:val="both"/>
            </w:pPr>
            <w:r>
              <w:rPr>
                <w:b/>
                <w:color w:val="000000"/>
                <w:sz w:val="24"/>
              </w:rPr>
              <w:t>监理目标：</w:t>
            </w:r>
          </w:p>
          <w:p>
            <w:pPr>
              <w:jc w:val="both"/>
            </w:pPr>
            <w:r>
              <w:rPr>
                <w:color w:val="000000"/>
                <w:sz w:val="24"/>
              </w:rPr>
              <w:t>3.1投资控制目标：所监理项目的结算的建安工程费不超过本项目概算批复中对应的建安工程费。</w:t>
            </w:r>
          </w:p>
          <w:p>
            <w:pPr>
              <w:jc w:val="both"/>
            </w:pPr>
            <w:r>
              <w:rPr>
                <w:color w:val="000000"/>
                <w:sz w:val="24"/>
              </w:rPr>
              <w:t>3.2进度控制目标：施工工期为采购人下达开工令或开工报告审批之日起按施工进度要求控制，施工总工期具体时间以施工合同为准，应满足采购人要求。</w:t>
            </w:r>
          </w:p>
          <w:p>
            <w:pPr>
              <w:jc w:val="both"/>
            </w:pPr>
            <w:r>
              <w:rPr>
                <w:color w:val="000000"/>
                <w:sz w:val="24"/>
              </w:rPr>
              <w:t>3.3质量管理目标：工程质量符合现行国家施工验收规范合格及以上标准。</w:t>
            </w:r>
          </w:p>
          <w:p>
            <w:pPr>
              <w:jc w:val="both"/>
            </w:pPr>
            <w:r>
              <w:rPr>
                <w:color w:val="000000"/>
                <w:sz w:val="24"/>
              </w:rPr>
              <w:t>3.4监理服务期：至所有工程保修期结束且竣工结算止（指政府终审部门进行的竣工结算），包括本工程的施工准备阶段、施工阶段、竣工结算阶段、保修阶段等监理服务。</w:t>
            </w:r>
          </w:p>
          <w:p>
            <w:pPr>
              <w:jc w:val="left"/>
            </w:pPr>
            <w:r>
              <w:rPr>
                <w:color w:val="000000"/>
                <w:sz w:val="24"/>
              </w:rPr>
              <w:t>3.5安全文明控制目标：符合工程安全文明施工的要求，确保工程无安全事故。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4</w:t>
            </w:r>
          </w:p>
        </w:tc>
        <w:tc>
          <w:tcPr>
            <w:tcW w:w="5814" w:type="dxa"/>
          </w:tcPr>
          <w:p>
            <w:pPr>
              <w:jc w:val="both"/>
            </w:pPr>
            <w:r>
              <w:rPr>
                <w:b/>
                <w:color w:val="000000"/>
                <w:sz w:val="24"/>
              </w:rPr>
              <w:t>监理服务工作内容及要求：</w:t>
            </w:r>
          </w:p>
          <w:p>
            <w:pPr>
              <w:jc w:val="both"/>
            </w:pPr>
            <w:r>
              <w:rPr>
                <w:color w:val="000000"/>
                <w:sz w:val="24"/>
              </w:rPr>
              <w:t>监理项目的施工准备期、施工期、竣工结算期、缺陷责任期全过程监理服务及工程竣工结算审核及协调等相关工作，内容应包括（但不限于）下列内容：</w:t>
            </w:r>
          </w:p>
          <w:p>
            <w:pPr>
              <w:jc w:val="both"/>
            </w:pPr>
            <w:r>
              <w:rPr>
                <w:color w:val="000000"/>
                <w:sz w:val="24"/>
              </w:rPr>
              <w:t>1.准备阶段的监理工作内容：必须全过程监控、检查、跟踪所有施工建设的进展情况，并报告给采购人，监理工作应包括（但不限于）下列内容：</w:t>
            </w:r>
          </w:p>
          <w:p>
            <w:pPr>
              <w:jc w:val="both"/>
            </w:pPr>
            <w:r>
              <w:rPr>
                <w:color w:val="000000"/>
                <w:sz w:val="24"/>
              </w:rPr>
              <w:t>1.1协助采购人合同谈判及其他相关工作。项目监理机构应自行承担协助工作所产生的费用。</w:t>
            </w:r>
          </w:p>
          <w:p>
            <w:pPr>
              <w:jc w:val="both"/>
            </w:pPr>
            <w:r>
              <w:rPr>
                <w:color w:val="000000"/>
                <w:sz w:val="24"/>
              </w:rPr>
              <w:t>1.2考察改造安装现场，了解施工条件，为开展现场工作做好准备。</w:t>
            </w:r>
          </w:p>
          <w:p>
            <w:pPr>
              <w:jc w:val="both"/>
            </w:pPr>
            <w:r>
              <w:rPr>
                <w:color w:val="000000"/>
                <w:sz w:val="24"/>
              </w:rPr>
              <w:t>1.3项目施工前，监理人应审查承包人报送的施工技术方案、施工进度计划、施工质量保证体系、施工安全保证体系及其他相关的文件，确保项目施工安全及质量，并予以确认；当具备开工条件时，在报经采购人同意下，签发开工报告。</w:t>
            </w:r>
          </w:p>
          <w:p>
            <w:pPr>
              <w:jc w:val="both"/>
            </w:pPr>
            <w:r>
              <w:rPr>
                <w:color w:val="000000"/>
                <w:sz w:val="24"/>
              </w:rPr>
              <w:t>1.4采购人在与承包人签订施工合同时，将已委托的该项目的监理人名称、授权内容、权限以及监理工作范围等内容书面通知承包人。</w:t>
            </w:r>
          </w:p>
          <w:p>
            <w:pPr>
              <w:jc w:val="both"/>
            </w:pPr>
            <w:r>
              <w:rPr>
                <w:color w:val="000000"/>
                <w:sz w:val="24"/>
              </w:rPr>
              <w:t>1.5采购人在项目施工前，及时将该项目的施工承包合同、施工响应文件、设备、材料采购合同及相关文件等其它与本工程项目相关的合同、文件的复印件提供给监理人。</w:t>
            </w:r>
          </w:p>
          <w:p>
            <w:pPr>
              <w:jc w:val="both"/>
            </w:pPr>
            <w:r>
              <w:rPr>
                <w:color w:val="000000"/>
                <w:sz w:val="24"/>
              </w:rPr>
              <w:t>2.施工阶段的监理工作内容：根据合同的规定、采购人的要求及相关的法律、法规、规定、规范、标准的规定，对承包人的改造安装过程的质量、进度、费用、安全文明生产及其他相关方面进行监督、控制、管理和协调，并根据规定要求签署相关文件，监理工作应包括（但不限于）下列内容：</w:t>
            </w:r>
          </w:p>
          <w:p>
            <w:pPr>
              <w:jc w:val="both"/>
            </w:pPr>
            <w:r>
              <w:rPr>
                <w:color w:val="000000"/>
                <w:sz w:val="24"/>
              </w:rPr>
              <w:t>2.1现场监督和协调施工等现场的一切具体活动。</w:t>
            </w:r>
          </w:p>
          <w:p>
            <w:pPr>
              <w:jc w:val="both"/>
            </w:pPr>
            <w:r>
              <w:rPr>
                <w:color w:val="000000"/>
                <w:sz w:val="24"/>
              </w:rPr>
              <w:t>2.2根据采购人要求，督促、检查承包人严格遵守和执行施工承包合同、采购人的要求和国家相关的法律、法规、规范、标准。</w:t>
            </w:r>
          </w:p>
          <w:p>
            <w:pPr>
              <w:jc w:val="both"/>
            </w:pPr>
            <w:r>
              <w:rPr>
                <w:color w:val="000000"/>
                <w:sz w:val="24"/>
              </w:rPr>
              <w:t>2.3在施工过程中，应定期主持召开例会，或根据需要及时组织专题会议，解决施工过程中出现的各种专题问题。</w:t>
            </w:r>
          </w:p>
          <w:p>
            <w:pPr>
              <w:jc w:val="both"/>
            </w:pPr>
            <w:r>
              <w:rPr>
                <w:color w:val="000000"/>
                <w:sz w:val="24"/>
              </w:rPr>
              <w:t>2.4应对承包人或采购人提供的拟进场的材料、构配件和设备的质量证明资料进行检查审核并签认。</w:t>
            </w:r>
          </w:p>
          <w:p>
            <w:pPr>
              <w:jc w:val="both"/>
            </w:pPr>
            <w:r>
              <w:rPr>
                <w:color w:val="000000"/>
                <w:sz w:val="24"/>
              </w:rPr>
              <w:t>2.5对施工过程中出现的质量缺陷，应及时下达通知，或如发现施工存在重大质量隐患，可能造成质量事故时或已经造成质量事故时，经采购人同意下达工程暂停令，要求承包人进行整改，经检查整改结果符合有关规定后签认，经采购人同意后签署工程复工令并报采购人。对需要返工处理或加固补强的质量事故，应责令承包人报送质量事故调查报告处理方案，并对处理过程和处理结果进行检查和验收。</w:t>
            </w:r>
          </w:p>
          <w:p>
            <w:pPr>
              <w:jc w:val="both"/>
            </w:pPr>
            <w:r>
              <w:rPr>
                <w:color w:val="000000"/>
                <w:sz w:val="24"/>
              </w:rPr>
              <w:t>2.6协助由采购人委托的第三方的现场工作。</w:t>
            </w:r>
          </w:p>
          <w:p>
            <w:pPr>
              <w:jc w:val="both"/>
            </w:pPr>
            <w:r>
              <w:rPr>
                <w:color w:val="000000"/>
                <w:sz w:val="24"/>
              </w:rPr>
              <w:t>2.7跟踪检查施工进度和施工计划，审阅施工报表，发现施工落后于施工进度计划，及时提供合理化建议。</w:t>
            </w:r>
          </w:p>
          <w:p>
            <w:pPr>
              <w:jc w:val="both"/>
            </w:pPr>
            <w:r>
              <w:rPr>
                <w:color w:val="000000"/>
                <w:sz w:val="24"/>
              </w:rPr>
              <w:t>2.8对施工过程要进行巡视和检查，对隐蔽工程、重点部位应安排监理人进行旁站。</w:t>
            </w:r>
          </w:p>
          <w:p>
            <w:pPr>
              <w:jc w:val="both"/>
            </w:pPr>
            <w:r>
              <w:rPr>
                <w:color w:val="000000"/>
                <w:sz w:val="24"/>
              </w:rPr>
              <w:t>2.9为保证施工的整体性，如果采购人要求或项目监理机构的工作需要，项目监理机构应与施工的其他承包人就技术问题进行沟通、协调、研究和讨论。如果采购人要求，项目监理机构亦应为其他的承包人提供必要的信息和支持。项目监理机构还应根据采购人的要求，与其他相关的承包人就技术和工作方的事情进行友好的合作和协调。因此而发生的费用由项目监理机构承担。</w:t>
            </w:r>
          </w:p>
          <w:p>
            <w:pPr>
              <w:jc w:val="both"/>
            </w:pPr>
            <w:r>
              <w:rPr>
                <w:color w:val="000000"/>
                <w:sz w:val="24"/>
              </w:rPr>
              <w:t>2.10项目监理机构应自行负责核实采购人提供的任何资料的准确性和可靠性。在任何的情况下均不因采购人提供资料的瑕疵而减轻或免除项目监理机构在合同中应负的责任和义务。</w:t>
            </w:r>
          </w:p>
          <w:p>
            <w:pPr>
              <w:jc w:val="both"/>
            </w:pPr>
            <w:r>
              <w:rPr>
                <w:color w:val="000000"/>
                <w:sz w:val="24"/>
              </w:rPr>
              <w:t>3.项目施工进度控制方面工作，监理工作应包括（但不限于）下列内容：</w:t>
            </w:r>
          </w:p>
          <w:p>
            <w:pPr>
              <w:jc w:val="both"/>
            </w:pPr>
            <w:r>
              <w:rPr>
                <w:color w:val="000000"/>
                <w:sz w:val="24"/>
              </w:rPr>
              <w:t>3.1项目监理机构应及时对进度计划实施情况进行检查、分析；审批承包人、分包单位及材料设备供应单位报送的施工总进度计划和审批承包人、分包单位及材料设备供应单位编制的年、季、月度施工进度计划。当实际进度符合计划进度时，应要求承包人、分包单位及材料设备供应单位编制下一期进度计划；当实际进度滞后于计划进度时，应书面通知承包人、分包单位及材料设备供应单位采取纠编措施并监督实施。或与采购人商定采取进一步措施。</w:t>
            </w:r>
          </w:p>
          <w:p>
            <w:pPr>
              <w:jc w:val="both"/>
            </w:pPr>
            <w:r>
              <w:rPr>
                <w:color w:val="000000"/>
                <w:sz w:val="24"/>
              </w:rPr>
              <w:t>3.2项目监理机构应依据施工合同有关条款及经过批准的施工组织设计制定的控制方案，对进度目标进行风险分析，制定防范对策，并报采购人。</w:t>
            </w:r>
          </w:p>
          <w:p>
            <w:pPr>
              <w:jc w:val="both"/>
            </w:pPr>
            <w:r>
              <w:rPr>
                <w:color w:val="000000"/>
                <w:sz w:val="24"/>
              </w:rPr>
              <w:t>3.3项目监理机构应在监理月报中向采购人报告工程进度和所采取进度控制措施的执行情况，并提出合理预防由采购人原因导致的改造安装延期及其相关费用索赔的建议。</w:t>
            </w:r>
          </w:p>
          <w:p>
            <w:pPr>
              <w:jc w:val="both"/>
            </w:pPr>
            <w:r>
              <w:rPr>
                <w:color w:val="000000"/>
                <w:sz w:val="24"/>
              </w:rPr>
              <w:t>4.竣工验收方面的工作，监理工作应包括（但不限于）下列内容：</w:t>
            </w:r>
          </w:p>
          <w:p>
            <w:pPr>
              <w:jc w:val="both"/>
            </w:pPr>
            <w:r>
              <w:rPr>
                <w:color w:val="000000"/>
                <w:sz w:val="24"/>
              </w:rPr>
              <w:t>4.1项目监理机构应依据有关法律、法规、改造安装强制性标准及施工合同，对存在的问题，应及时要求承包人整改，并报采购人。</w:t>
            </w:r>
          </w:p>
          <w:p>
            <w:pPr>
              <w:jc w:val="both"/>
            </w:pPr>
            <w:r>
              <w:rPr>
                <w:color w:val="000000"/>
                <w:sz w:val="24"/>
              </w:rPr>
              <w:t>4.2根据采购人批准的施工设计及合同要求，监督完成施工，并监督施工保证质量，否则承担失职后果。</w:t>
            </w:r>
          </w:p>
          <w:p>
            <w:pPr>
              <w:jc w:val="both"/>
            </w:pPr>
            <w:r>
              <w:rPr>
                <w:color w:val="000000"/>
                <w:sz w:val="24"/>
              </w:rPr>
              <w:t>4.3根据合同要求，对已完工的项目进行单项和整体调试和试运行。组织采购人和承包人进行项目竣工初步验收，协助采购人按国家规定进行项目各阶段验收及竣工验收。</w:t>
            </w:r>
          </w:p>
          <w:p>
            <w:pPr>
              <w:jc w:val="both"/>
            </w:pPr>
            <w:r>
              <w:rPr>
                <w:color w:val="000000"/>
                <w:sz w:val="24"/>
              </w:rPr>
              <w:t>4.4项目监理机构应督促承包人整理合同文件和技术档案资料，审查改造安装单位编制的竣工资料，应确保技术档案资料齐全、完整。</w:t>
            </w:r>
          </w:p>
          <w:p>
            <w:pPr>
              <w:jc w:val="both"/>
            </w:pPr>
            <w:r>
              <w:rPr>
                <w:color w:val="000000"/>
                <w:sz w:val="24"/>
              </w:rPr>
              <w:t>5.其他方面的工作，监理工作应包括（但不限于）下列内容：</w:t>
            </w:r>
          </w:p>
          <w:p>
            <w:pPr>
              <w:jc w:val="both"/>
            </w:pPr>
            <w:r>
              <w:rPr>
                <w:color w:val="000000"/>
                <w:sz w:val="24"/>
              </w:rPr>
              <w:t>5.1建立合同文件沟通方式。承包人和发包人、监理工程师、分包人之间的有关合同的文件沟通都应以书面形式进行。</w:t>
            </w:r>
          </w:p>
          <w:p>
            <w:pPr>
              <w:jc w:val="both"/>
            </w:pPr>
            <w:r>
              <w:rPr>
                <w:color w:val="000000"/>
                <w:sz w:val="24"/>
              </w:rPr>
              <w:t>5.2合同实施监督：监督总承包人、分包人严格执行合同，并做好各分包人的协调和管理工作，同时也应督促发包人执行其合同责任，以保证顺利进行。</w:t>
            </w:r>
          </w:p>
          <w:p>
            <w:pPr>
              <w:jc w:val="both"/>
            </w:pPr>
            <w:r>
              <w:rPr>
                <w:color w:val="000000"/>
                <w:sz w:val="24"/>
              </w:rPr>
              <w:t>5.3项目监理机构在全过程监理工作中，应妥善保存履行合同和/或实施和完成工作和/或与之相关事件的真实而完整的记录和报告，并按采购人的要求将这些记录和报告编档归册提交给采购人。监理公司应确认，这些记录和报告属于采购人的财产。</w:t>
            </w:r>
          </w:p>
          <w:p>
            <w:pPr>
              <w:jc w:val="both"/>
            </w:pPr>
            <w:r>
              <w:rPr>
                <w:color w:val="000000"/>
                <w:sz w:val="24"/>
              </w:rPr>
              <w:t>5.4采购人有权在任何时间和地点要求项目监理机构提供其履行合同和/或实施和完成工作和/或与之相关事件的任何记录和报告，项目监理机构应及时提供给采购人和/或安排采购人检查和审核所有的有关资料，包括但不限于：记录、日记、手册、数据、工作报告、检查/检验/检测报告和记录、计算数据及其他相关的资料。</w:t>
            </w:r>
          </w:p>
          <w:p>
            <w:pPr>
              <w:jc w:val="left"/>
            </w:pPr>
            <w:r>
              <w:rPr>
                <w:color w:val="000000"/>
                <w:sz w:val="24"/>
              </w:rPr>
              <w:t>5.5项目监理机构应在施工验收十天内，向采购人提交完整的监理资料（包括但不局限于以下内容：监理规划、实施细则、监理记录文件、重要的往来文件、签证认可文件、监理工作总结、施工质量评估报告和工程竣工验收证书等），其形式应符合采购人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5</w:t>
            </w:r>
          </w:p>
        </w:tc>
        <w:tc>
          <w:tcPr>
            <w:tcW w:w="5814" w:type="dxa"/>
          </w:tcPr>
          <w:p>
            <w:pPr>
              <w:jc w:val="both"/>
            </w:pPr>
            <w:r>
              <w:rPr>
                <w:b/>
                <w:color w:val="000000"/>
                <w:sz w:val="24"/>
              </w:rPr>
              <w:t>监理单位要求</w:t>
            </w:r>
          </w:p>
          <w:p>
            <w:pPr>
              <w:jc w:val="both"/>
            </w:pPr>
            <w:r>
              <w:rPr>
                <w:color w:val="000000"/>
                <w:sz w:val="24"/>
              </w:rPr>
              <w:t>中标人应做到：</w:t>
            </w:r>
          </w:p>
          <w:p>
            <w:pPr>
              <w:jc w:val="both"/>
            </w:pPr>
            <w:r>
              <w:rPr>
                <w:color w:val="000000"/>
                <w:sz w:val="24"/>
              </w:rPr>
              <w:t>1．应按照“守法、公平、公正、独立”的原则，开展工程监理工作，维护业主单位与中标人的合法权益；</w:t>
            </w:r>
          </w:p>
          <w:p>
            <w:pPr>
              <w:jc w:val="both"/>
            </w:pPr>
            <w:r>
              <w:rPr>
                <w:color w:val="000000"/>
                <w:sz w:val="24"/>
              </w:rPr>
              <w:t>2．按照监理合同取得监理收入；</w:t>
            </w:r>
          </w:p>
          <w:p>
            <w:pPr>
              <w:jc w:val="both"/>
            </w:pPr>
            <w:r>
              <w:rPr>
                <w:color w:val="000000"/>
                <w:sz w:val="24"/>
              </w:rPr>
              <w:t>3．不得承包本项目工程；</w:t>
            </w:r>
          </w:p>
          <w:p>
            <w:pPr>
              <w:jc w:val="both"/>
            </w:pPr>
            <w:r>
              <w:rPr>
                <w:color w:val="000000"/>
                <w:sz w:val="24"/>
              </w:rPr>
              <w:t>4．不得与被监理项目的中标人存在隶属关系和利益关系，不得作为其投资者或合伙经营者；</w:t>
            </w:r>
          </w:p>
          <w:p>
            <w:pPr>
              <w:jc w:val="both"/>
            </w:pPr>
            <w:r>
              <w:rPr>
                <w:color w:val="000000"/>
                <w:sz w:val="24"/>
              </w:rPr>
              <w:t>5．不得以任何形式侵害业主单位和中标人的知识产权；</w:t>
            </w:r>
          </w:p>
          <w:p>
            <w:pPr>
              <w:jc w:val="both"/>
            </w:pPr>
            <w:r>
              <w:rPr>
                <w:color w:val="000000"/>
                <w:sz w:val="24"/>
              </w:rPr>
              <w:t>6．在监理过程中因违犯国家法律、法规，造成重大质量、安全事故的，应承担相应的经济责任和法律责任。</w:t>
            </w:r>
          </w:p>
          <w:p>
            <w:pPr>
              <w:jc w:val="both"/>
            </w:pPr>
            <w:r>
              <w:rPr>
                <w:color w:val="000000"/>
                <w:sz w:val="24"/>
              </w:rPr>
              <w:t>7．中标人在进行项目监理的工作过程中应采取必要的安全保密措施，严格防止项目有关技术内容的泄密。</w:t>
            </w:r>
          </w:p>
          <w:p>
            <w:pPr>
              <w:jc w:val="both"/>
            </w:pPr>
            <w:r>
              <w:rPr>
                <w:color w:val="000000"/>
                <w:sz w:val="24"/>
              </w:rPr>
              <w:t>8．监理机构基本要求</w:t>
            </w:r>
          </w:p>
          <w:p>
            <w:pPr>
              <w:jc w:val="both"/>
            </w:pPr>
            <w:r>
              <w:rPr>
                <w:color w:val="000000"/>
                <w:sz w:val="24"/>
              </w:rPr>
              <w:t>中标人应组建本项目监理机构，该监理机构必须满足以下要求：</w:t>
            </w:r>
          </w:p>
          <w:p>
            <w:pPr>
              <w:jc w:val="both"/>
            </w:pPr>
            <w:r>
              <w:rPr>
                <w:color w:val="000000"/>
                <w:sz w:val="24"/>
              </w:rPr>
              <w:t>（1）实行总监理工程师负责制，同时成立项目监理委员会，对项目重大决策提出建议和意见。</w:t>
            </w:r>
          </w:p>
          <w:p>
            <w:pPr>
              <w:jc w:val="both"/>
            </w:pPr>
            <w:r>
              <w:rPr>
                <w:color w:val="000000"/>
                <w:sz w:val="24"/>
              </w:rPr>
              <w:t>（2）本项目要求以现场监理为主要方式进行。</w:t>
            </w:r>
          </w:p>
          <w:p>
            <w:pPr>
              <w:jc w:val="left"/>
            </w:pPr>
            <w:r>
              <w:rPr>
                <w:color w:val="000000"/>
                <w:sz w:val="24"/>
              </w:rPr>
              <w:t>（3）监理单位必须保证常驻现场工程师1人，并根据工程实际情况随时增加监理人员，确保监理工作的需要。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29" w:type="dxa"/>
            <w:gridSpan w:val="2"/>
          </w:tcPr>
          <w:p>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p>
      <w:pPr>
        <w:ind w:firstLine="480"/>
      </w:pPr>
    </w:p>
    <w:p>
      <w:r>
        <w:t xml:space="preserve"> </w:t>
      </w:r>
    </w:p>
    <w:p/>
    <w:p>
      <w:pPr>
        <w:jc w:val="center"/>
      </w:pPr>
      <w:r>
        <w:rPr>
          <w:b/>
          <w:sz w:val="36"/>
        </w:rPr>
        <w:t>第三章 投标人须知</w:t>
      </w:r>
    </w:p>
    <w:p>
      <w:pPr>
        <w:ind w:firstLine="480"/>
      </w:pP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t>1.采购代理机构：本项目是指广东确正工程咨询有限公司，负责整个采购活动的组织，依法负责编制和发布招标文件，对招标文件拥有最终的解释权，不以任何身份出任评标委员会成员。</w:t>
      </w:r>
    </w:p>
    <w:p>
      <w:pPr>
        <w:ind w:firstLine="480"/>
      </w:pPr>
      <w:r>
        <w:t>2.采购人：本项目是指紫金县住房和城乡建设局，是采购活动当事人之一，负责项目的整体规划、技术方案可行性设计论证与实施，作为合同采购方（用户）的主体承担质疑回复、履行合同、验收与评价等义务。</w:t>
      </w:r>
    </w:p>
    <w:p>
      <w:pPr>
        <w:ind w:firstLine="480"/>
      </w:pPr>
      <w:r>
        <w:t>3.投标人：是指在云平台项目采购系统完成本项目投标登记并提交电子投标文件的供应商。</w:t>
      </w:r>
    </w:p>
    <w:p>
      <w:pPr>
        <w:ind w:firstLine="480"/>
      </w:pPr>
      <w:r>
        <w:t>4.“评标委员会”是指根据《中华人民共和国政府采购法》等法律法规规定，由采购人代表和有关专家组成以确定中标供应商或者推荐中标候选人的临时组织。</w:t>
      </w:r>
    </w:p>
    <w:p>
      <w:pPr>
        <w:ind w:firstLine="480"/>
      </w:pPr>
      <w:r>
        <w:t>5.“中标供应商”是指经评标委员会评审确定的对招标文件做出实质性响应，经采购人按照规定在评标委员会推荐的中标候选人中确定的或评标委员会受采购人委托直接确认的投标人。</w:t>
      </w:r>
    </w:p>
    <w:p>
      <w:pPr>
        <w:ind w:firstLine="480"/>
      </w:pPr>
      <w:r>
        <w:t>6.招标文件：是指包括招标公告和招标文件及其补充、变更和澄清等一系列文件。</w:t>
      </w:r>
    </w:p>
    <w:p>
      <w:pPr>
        <w:ind w:firstLine="480"/>
      </w:pPr>
      <w:r>
        <w:t>7.电子投标文件：是指使用云平台提供的投标客户端制作加密并上传到系统的投标文件。（投标客户端制作投标文件时，生成的后缀为“.标书”的文件）</w:t>
      </w:r>
    </w:p>
    <w:p>
      <w:pPr>
        <w:ind w:firstLine="480"/>
      </w:pPr>
      <w:r>
        <w:t>8.备用电子投标文件：是指使用云平台提供的投标客户端制作电子投标文件时，同时生成的同一版本的备用投标文件。（投标客户端制作投标文件时，生成的后缀为“.备用标书”的文件）</w:t>
      </w:r>
    </w:p>
    <w:p>
      <w:pPr>
        <w:ind w:firstLine="480"/>
      </w:pPr>
      <w: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t>12.“法定代表人”：在电子投标（响应）文件及相关的其他电子资料中，涉及“法定代表人”应在纸质投标（响应）文件上进行手写签名，或通过投标客户端使用电子签名完成。</w:t>
      </w:r>
    </w:p>
    <w:p>
      <w:pPr>
        <w:ind w:firstLine="480"/>
      </w:pPr>
      <w:r>
        <w:t>13.日期、天数、时间：未有特别说明时，均为公历日（天）及北京时间。</w:t>
      </w:r>
    </w:p>
    <w:p>
      <w:pPr>
        <w:ind w:firstLine="480"/>
      </w:pPr>
    </w:p>
    <w:p>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1"/>
        <w:gridCol w:w="2186"/>
        <w:gridCol w:w="53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1" w:type="dxa"/>
          </w:tcPr>
          <w:p>
            <w:r>
              <w:t>序号</w:t>
            </w:r>
          </w:p>
        </w:tc>
        <w:tc>
          <w:tcPr>
            <w:tcW w:w="2252" w:type="dxa"/>
          </w:tcPr>
          <w:p>
            <w:r>
              <w:t>条款名称</w:t>
            </w:r>
          </w:p>
        </w:tc>
        <w:tc>
          <w:tcPr>
            <w:tcW w:w="5004" w:type="dxa"/>
          </w:tcPr>
          <w:p>
            <w: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p>
        </w:tc>
        <w:tc>
          <w:tcPr>
            <w:tcW w:w="2252" w:type="dxa"/>
          </w:tcPr>
          <w:p>
            <w:r>
              <w:t>采购包情况</w:t>
            </w:r>
          </w:p>
        </w:tc>
        <w:tc>
          <w:tcPr>
            <w:tcW w:w="5004" w:type="dxa"/>
          </w:tcPr>
          <w:p>
            <w: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w:t>
            </w:r>
          </w:p>
        </w:tc>
        <w:tc>
          <w:tcPr>
            <w:tcW w:w="2252" w:type="dxa"/>
          </w:tcPr>
          <w:p>
            <w:r>
              <w:t>开标方式</w:t>
            </w:r>
          </w:p>
        </w:tc>
        <w:tc>
          <w:tcPr>
            <w:tcW w:w="5004" w:type="dxa"/>
          </w:tcPr>
          <w:p>
            <w:r>
              <w:t>现场电子开标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3</w:t>
            </w:r>
          </w:p>
        </w:tc>
        <w:tc>
          <w:tcPr>
            <w:tcW w:w="2252" w:type="dxa"/>
          </w:tcPr>
          <w:p>
            <w:r>
              <w:t>评标方式</w:t>
            </w:r>
          </w:p>
        </w:tc>
        <w:tc>
          <w:tcPr>
            <w:tcW w:w="5004" w:type="dxa"/>
          </w:tcPr>
          <w:p>
            <w:r>
              <w:t>现场电子评标（供应商应当审慎标记各评审项的应答部分，标记内容清晰且完整，否则将自行承担不利后果）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4</w:t>
            </w:r>
          </w:p>
        </w:tc>
        <w:tc>
          <w:tcPr>
            <w:tcW w:w="2252" w:type="dxa"/>
          </w:tcPr>
          <w:p>
            <w:r>
              <w:t>评标办法</w:t>
            </w:r>
          </w:p>
        </w:tc>
        <w:tc>
          <w:tcPr>
            <w:tcW w:w="5004" w:type="dxa"/>
          </w:tcPr>
          <w:p>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5</w:t>
            </w:r>
          </w:p>
        </w:tc>
        <w:tc>
          <w:tcPr>
            <w:tcW w:w="2252" w:type="dxa"/>
          </w:tcPr>
          <w:p>
            <w:r>
              <w:t>报价形式</w:t>
            </w:r>
          </w:p>
        </w:tc>
        <w:tc>
          <w:tcPr>
            <w:tcW w:w="5004" w:type="dxa"/>
          </w:tcPr>
          <w:p/>
          <w:p>
            <w:r>
              <w:t>采购包1：投标下浮率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6</w:t>
            </w:r>
          </w:p>
        </w:tc>
        <w:tc>
          <w:tcPr>
            <w:tcW w:w="2252" w:type="dxa"/>
          </w:tcPr>
          <w:p>
            <w:r>
              <w:t>报价要求</w:t>
            </w:r>
          </w:p>
        </w:tc>
        <w:tc>
          <w:tcPr>
            <w:tcW w:w="5004" w:type="dxa"/>
          </w:tcPr>
          <w:p/>
          <w:p>
            <w:r>
              <w:t>采购包1：0% - 100%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7</w:t>
            </w:r>
          </w:p>
        </w:tc>
        <w:tc>
          <w:tcPr>
            <w:tcW w:w="2252" w:type="dxa"/>
          </w:tcPr>
          <w:p>
            <w:r>
              <w:t>现场踏勘</w:t>
            </w:r>
          </w:p>
        </w:tc>
        <w:tc>
          <w:tcPr>
            <w:tcW w:w="5004" w:type="dxa"/>
          </w:tcPr>
          <w:p/>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8</w:t>
            </w:r>
          </w:p>
        </w:tc>
        <w:tc>
          <w:tcPr>
            <w:tcW w:w="2252" w:type="dxa"/>
          </w:tcPr>
          <w:p>
            <w:r>
              <w:t>投标有效期</w:t>
            </w:r>
          </w:p>
        </w:tc>
        <w:tc>
          <w:tcPr>
            <w:tcW w:w="5004" w:type="dxa"/>
          </w:tcPr>
          <w:p>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9</w:t>
            </w:r>
          </w:p>
        </w:tc>
        <w:tc>
          <w:tcPr>
            <w:tcW w:w="2252" w:type="dxa"/>
          </w:tcPr>
          <w:p>
            <w:r>
              <w:t>投标保证金</w:t>
            </w:r>
          </w:p>
        </w:tc>
        <w:tc>
          <w:tcPr>
            <w:tcW w:w="5004" w:type="dxa"/>
          </w:tcPr>
          <w:p>
            <w:pPr>
              <w:ind w:firstLine="480"/>
            </w:pPr>
          </w:p>
          <w:p>
            <w:r>
              <w:t>采购包1：保证金人民币：10,000.00元整。</w:t>
            </w:r>
          </w:p>
          <w:p>
            <w:r>
              <w:t>开户单位：广东确正工程咨询有限公司河源分公司</w:t>
            </w:r>
          </w:p>
          <w:p>
            <w:r>
              <w:t>开户账号：497497271013000058572</w:t>
            </w:r>
          </w:p>
          <w:p>
            <w:r>
              <w:t>开户银行：交通银行河源分行营业部</w:t>
            </w:r>
          </w:p>
          <w:p>
            <w:r>
              <w:t>支票提交方式：/</w:t>
            </w:r>
          </w:p>
          <w:p>
            <w:r>
              <w:t>汇票、本票提交方式：/</w:t>
            </w:r>
          </w:p>
          <w:p/>
          <w:p>
            <w:pPr>
              <w:ind w:firstLine="480"/>
            </w:pPr>
            <w:r>
              <w:t>投标保证金有效期∶与投标有效期一致。</w:t>
            </w:r>
          </w:p>
          <w:p>
            <w:pPr>
              <w:ind w:firstLine="480"/>
            </w:pPr>
            <w:r>
              <w:t>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10</w:t>
            </w:r>
          </w:p>
        </w:tc>
        <w:tc>
          <w:tcPr>
            <w:tcW w:w="2252" w:type="dxa"/>
          </w:tcPr>
          <w:p>
            <w:r>
              <w:t>投标文件要求</w:t>
            </w:r>
          </w:p>
        </w:tc>
        <w:tc>
          <w:tcPr>
            <w:tcW w:w="5004" w:type="dxa"/>
          </w:tcPr>
          <w:p>
            <w:pPr>
              <w:ind w:firstLine="480"/>
            </w:pPr>
            <w:r>
              <w:rPr>
                <w:b/>
              </w:rPr>
              <w:t>一、电子投标文件（必须提供）：</w:t>
            </w:r>
          </w:p>
          <w:p>
            <w:pPr>
              <w:ind w:firstLine="480"/>
            </w:pPr>
            <w:r>
              <w:t>（1）加密的电子投标文件 1 份（需在递交投标文件截止时间前成功上传至云平台项目采购系统）。</w:t>
            </w:r>
          </w:p>
          <w:p>
            <w:pPr>
              <w:ind w:firstLine="480"/>
            </w:pPr>
            <w:r>
              <w:t>（2）非加密电子版文件 U 盘(或光盘)1份，加密的电子投标文件与非加密的电子投标文件必须完全一致。</w:t>
            </w:r>
          </w:p>
          <w:p>
            <w:pPr>
              <w:ind w:firstLine="480"/>
            </w:pPr>
            <w:r>
              <w:rPr>
                <w:b/>
              </w:rPr>
              <w:t>非加密电子版投标文件使用情形:</w:t>
            </w:r>
            <w: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t>（3）纸质投标文件正本1份，纸质投标文件副本4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11</w:t>
            </w:r>
          </w:p>
        </w:tc>
        <w:tc>
          <w:tcPr>
            <w:tcW w:w="2252" w:type="dxa"/>
          </w:tcPr>
          <w:p>
            <w:r>
              <w:t>中标候选供应商推荐家数</w:t>
            </w:r>
          </w:p>
        </w:tc>
        <w:tc>
          <w:tcPr>
            <w:tcW w:w="5004" w:type="dxa"/>
          </w:tcPr>
          <w:p>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12</w:t>
            </w:r>
          </w:p>
        </w:tc>
        <w:tc>
          <w:tcPr>
            <w:tcW w:w="2252" w:type="dxa"/>
          </w:tcPr>
          <w:p>
            <w:pPr>
              <w:ind w:firstLine="480"/>
            </w:pPr>
            <w:r>
              <w:t>中标供应商数量</w:t>
            </w:r>
          </w:p>
        </w:tc>
        <w:tc>
          <w:tcPr>
            <w:tcW w:w="5004" w:type="dxa"/>
          </w:tcPr>
          <w:p>
            <w:pPr>
              <w:ind w:firstLine="480"/>
            </w:pPr>
          </w:p>
          <w:p>
            <w:r>
              <w:t>采购包1：1家</w:t>
            </w:r>
          </w:p>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13</w:t>
            </w:r>
          </w:p>
        </w:tc>
        <w:tc>
          <w:tcPr>
            <w:tcW w:w="2252" w:type="dxa"/>
          </w:tcPr>
          <w:p>
            <w:pPr>
              <w:ind w:firstLine="480"/>
            </w:pPr>
            <w:r>
              <w:t>有效供应商家数</w:t>
            </w:r>
          </w:p>
        </w:tc>
        <w:tc>
          <w:tcPr>
            <w:tcW w:w="5004" w:type="dxa"/>
          </w:tcPr>
          <w:p>
            <w:pPr>
              <w:ind w:firstLine="480"/>
            </w:pPr>
          </w:p>
          <w:p>
            <w:pPr>
              <w:jc w:val="left"/>
            </w:pPr>
          </w:p>
          <w:p>
            <w:r>
              <w:t>采购包1：3家</w:t>
            </w:r>
          </w:p>
          <w:p/>
          <w:p>
            <w:pPr>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14</w:t>
            </w:r>
          </w:p>
        </w:tc>
        <w:tc>
          <w:tcPr>
            <w:tcW w:w="2252" w:type="dxa"/>
          </w:tcPr>
          <w:p>
            <w:r>
              <w:t>项目兼投兼中（兼投不兼中）规则</w:t>
            </w:r>
          </w:p>
        </w:tc>
        <w:tc>
          <w:tcPr>
            <w:tcW w:w="5004" w:type="dxa"/>
          </w:tcPr>
          <w:p>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1" w:type="dxa"/>
          </w:tcPr>
          <w:p>
            <w:r>
              <w:t>15</w:t>
            </w:r>
          </w:p>
        </w:tc>
        <w:tc>
          <w:tcPr>
            <w:tcW w:w="2252" w:type="dxa"/>
          </w:tcPr>
          <w:p>
            <w:r>
              <w:t>中标供应商确定方式</w:t>
            </w:r>
          </w:p>
        </w:tc>
        <w:tc>
          <w:tcPr>
            <w:tcW w:w="5004" w:type="dxa"/>
          </w:tcPr>
          <w:p>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16</w:t>
            </w:r>
          </w:p>
        </w:tc>
        <w:tc>
          <w:tcPr>
            <w:tcW w:w="2252" w:type="dxa"/>
          </w:tcPr>
          <w:p>
            <w:r>
              <w:t>代理服务费</w:t>
            </w:r>
          </w:p>
        </w:tc>
        <w:tc>
          <w:tcPr>
            <w:tcW w:w="5004" w:type="dxa"/>
          </w:tcPr>
          <w:p>
            <w:r>
              <w:t>收取。</w:t>
            </w:r>
          </w:p>
          <w:p>
            <w:r>
              <w:t>采购机构代理服务收费标准：按国家发改委（计价格[2002]1980号）文规定进行收取。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17</w:t>
            </w:r>
          </w:p>
        </w:tc>
        <w:tc>
          <w:tcPr>
            <w:tcW w:w="2252" w:type="dxa"/>
          </w:tcPr>
          <w:p>
            <w:r>
              <w:t>代理服务费收取方式</w:t>
            </w:r>
          </w:p>
        </w:tc>
        <w:tc>
          <w:tcPr>
            <w:tcW w:w="5004" w:type="dxa"/>
          </w:tcPr>
          <w:p>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18</w:t>
            </w:r>
          </w:p>
        </w:tc>
        <w:tc>
          <w:tcPr>
            <w:tcW w:w="2252" w:type="dxa"/>
          </w:tcPr>
          <w:p>
            <w:r>
              <w:t>其他</w:t>
            </w:r>
          </w:p>
        </w:tc>
        <w:tc>
          <w:tcPr>
            <w:tcW w:w="5004" w:type="dxa"/>
          </w:tcPr>
          <w:p>
            <w:pPr>
              <w:jc w:val="left"/>
            </w:pPr>
            <w:r>
              <w:t>其他要求，1.纸质版投标文件要求，本项目纸质版投标文件必须是通过智慧云平台投标客户端软件生成的加了系统水印的投标文件打印的纸质版。纸质投标文件和电子版统一封装在一个封包里，外包装封面标注：采购项目编号、名称+投标人名称。2.投标保函必须是在广东政府采购智慧云平台金融服务中心"(http://gdgpo.czt.gd.gov.cn/zcdservice/zcd/guangdong/)成功出函的投标保函，否则视为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19</w:t>
            </w:r>
          </w:p>
        </w:tc>
        <w:tc>
          <w:tcPr>
            <w:tcW w:w="2252" w:type="dxa"/>
          </w:tcPr>
          <w:p>
            <w:r>
              <w:t>开标解密时长</w:t>
            </w:r>
          </w:p>
        </w:tc>
        <w:tc>
          <w:tcPr>
            <w:tcW w:w="5004" w:type="dxa"/>
          </w:tcPr>
          <w:p/>
          <w:p>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20</w:t>
            </w:r>
          </w:p>
        </w:tc>
        <w:tc>
          <w:tcPr>
            <w:tcW w:w="2252" w:type="dxa"/>
          </w:tcPr>
          <w:p>
            <w:r>
              <w:t>专门面向中小企业采购</w:t>
            </w:r>
          </w:p>
        </w:tc>
        <w:tc>
          <w:tcPr>
            <w:tcW w:w="5004" w:type="dxa"/>
          </w:tcPr>
          <w:p>
            <w:pPr>
              <w:jc w:val="left"/>
            </w:pPr>
            <w:r>
              <w:t>采购包1：非专门面向中小企业</w:t>
            </w:r>
          </w:p>
        </w:tc>
      </w:tr>
    </w:tbl>
    <w:p>
      <w:r>
        <w:rPr>
          <w:b/>
          <w:sz w:val="28"/>
        </w:rPr>
        <w:t>三、说明</w:t>
      </w:r>
    </w:p>
    <w:p>
      <w:r>
        <w:rPr>
          <w:b/>
          <w:sz w:val="24"/>
        </w:rPr>
        <w:t>1.总则</w:t>
      </w:r>
    </w:p>
    <w:p>
      <w:pPr>
        <w:ind w:firstLine="480"/>
      </w:pPr>
      <w:r>
        <w:t>采购人、采购代理机构及投标人进行的本次采购活动适用《中华人民共和国政府采购法》及其配套的法规、规章、政策。</w:t>
      </w:r>
    </w:p>
    <w:p>
      <w:pPr>
        <w:ind w:firstLine="480"/>
      </w:pPr>
      <w: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t>本次公开招标项目，是以招标公告的方式邀请非特定的投标人参加投标。</w:t>
      </w:r>
    </w:p>
    <w:p>
      <w:r>
        <w:rPr>
          <w:b/>
          <w:sz w:val="24"/>
        </w:rPr>
        <w:t>2.适用范围</w:t>
      </w:r>
    </w:p>
    <w:p>
      <w:pPr>
        <w:ind w:firstLine="480"/>
      </w:pPr>
      <w:r>
        <w:t>本招标文件仅适用于本次招标公告中所涉及的项目和内容。</w:t>
      </w:r>
    </w:p>
    <w:p>
      <w:r>
        <w:rPr>
          <w:b/>
          <w:sz w:val="24"/>
        </w:rPr>
        <w:t>3.进口产品</w:t>
      </w:r>
    </w:p>
    <w:p>
      <w:pPr>
        <w:ind w:firstLine="480"/>
      </w:pPr>
      <w:r>
        <w:t>若本项目允许采购进口产品，供应商应保证所投产品可履行合法报通关手续进入中国关境内。</w:t>
      </w:r>
    </w:p>
    <w:p>
      <w:pPr>
        <w:ind w:firstLine="480"/>
      </w:pPr>
      <w:r>
        <w:t>若本项目不允许采购进口产品，如供应商所投产品为进口产品，其响应将被认定为响应无效。</w:t>
      </w:r>
    </w:p>
    <w:p>
      <w:r>
        <w:rPr>
          <w:b/>
          <w:sz w:val="24"/>
        </w:rPr>
        <w:t>4.投标的费用</w:t>
      </w:r>
    </w:p>
    <w:p>
      <w:pPr>
        <w:ind w:firstLine="480"/>
      </w:pPr>
      <w: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t>5.1联合体各方均应当满足《中华人民共和国政府采购法》第二十二条规定的条件，并在投标文件中提供联合体各方的相关证明材料。</w:t>
      </w:r>
    </w:p>
    <w:p>
      <w:pPr>
        <w:ind w:firstLine="480"/>
      </w:pPr>
      <w:r>
        <w:t>5.2</w:t>
      </w:r>
      <w:r>
        <w:tab/>
      </w:r>
      <w:r>
        <w:tab/>
      </w:r>
      <w:r>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t>5.3</w:t>
      </w:r>
      <w:r>
        <w:tab/>
      </w:r>
      <w:r>
        <w:tab/>
      </w:r>
      <w:r>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t>5.4联合体成员存在不良信用记录的，视同联合体存在不良信用记录。</w:t>
      </w:r>
    </w:p>
    <w:p>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t>5.6联合体各方应当共同与采购人签订采购合同，就合同约定的事项对采购人承担连带责任。</w:t>
      </w:r>
    </w:p>
    <w:p>
      <w:r>
        <w:rPr>
          <w:b/>
          <w:sz w:val="24"/>
        </w:rPr>
        <w:t>6.关联企业投标说明</w:t>
      </w:r>
    </w:p>
    <w:p>
      <w:pPr>
        <w:ind w:firstLine="480"/>
      </w:pPr>
      <w:r>
        <w:t>6.1</w:t>
      </w:r>
      <w:r>
        <w:tab/>
      </w:r>
      <w:r>
        <w:tab/>
      </w:r>
      <w:r>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t>6.2</w:t>
      </w:r>
      <w:r>
        <w:tab/>
      </w:r>
      <w:r>
        <w:tab/>
      </w:r>
      <w:r>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tab/>
      </w:r>
      <w:r>
        <w:tab/>
      </w:r>
      <w:r>
        <w:t xml:space="preserve"> 中小企业划分见《关于印发中小企业划型标准规定的通知》（工信部联企业〔2011〕300号) 。</w:t>
      </w:r>
    </w:p>
    <w:p>
      <w:pPr>
        <w:ind w:firstLine="480"/>
      </w:pPr>
      <w:r>
        <w:t>根据财库〔2014〕68号《财政部</w:t>
      </w:r>
      <w:r>
        <w:tab/>
      </w:r>
      <w:r>
        <w:tab/>
      </w:r>
      <w:r>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t>根据财库〔2017〕141号《财政部 民政部</w:t>
      </w:r>
      <w:r>
        <w:tab/>
      </w:r>
      <w:r>
        <w:tab/>
      </w:r>
      <w:r>
        <w:t xml:space="preserve"> 中国残疾人联合会关于促进残疾人就业政府采购政策的通知》，在政府采购活动中，残疾人福利性单位视同小型、微型企业，享受政府采购支持政策的残疾人福利性单位应当同时满足《财政部 民政部</w:t>
      </w:r>
      <w:r>
        <w:tab/>
      </w:r>
      <w:r>
        <w:tab/>
      </w:r>
      <w:r>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t>8.2在确定中标供应商之前，投标人不得与采购人就投标价格、投标方案等实质性内容进行谈判，也不得私下接触评标委员会成员。</w:t>
      </w:r>
    </w:p>
    <w:p>
      <w:pPr>
        <w:ind w:firstLine="480"/>
      </w:pPr>
      <w:r>
        <w:t>8.3在确定中标供应商之前，投标人试图在投标文件审查、澄清、比较和评价时对评标委员会、采购人和采购代理机构施加任何影响都可能导致其投标无效。</w:t>
      </w:r>
    </w:p>
    <w:p>
      <w:pPr>
        <w:ind w:firstLine="480"/>
      </w:pPr>
      <w:r>
        <w:t>8.4获得本招标文件者，须履行本项目下保密义务，不得将因本次项目获得的信息向第三人外传，不得将招标文件用作本次投标以外的任何用途。</w:t>
      </w:r>
    </w:p>
    <w:p>
      <w:pPr>
        <w:ind w:firstLine="480"/>
      </w:pPr>
      <w: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t>8.6采购人或采购代理机构有权将供应商提供的所有资料向有关政府部门或评审小组披露。</w:t>
      </w:r>
    </w:p>
    <w:p>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t>9.2除非招标文件的技术规格中另有规定，投标人在投标文件中及其与采购人和采购代理机构的所有往来文件中的计量单位均应采用中华人民共和国法定计量单位。</w:t>
      </w:r>
    </w:p>
    <w:p>
      <w:pPr>
        <w:ind w:firstLine="480"/>
      </w:pPr>
      <w:r>
        <w:t>9.3投标人所提供的货物和服务均应以人民币报价，货币单位：元。</w:t>
      </w:r>
    </w:p>
    <w:p>
      <w:r>
        <w:rPr>
          <w:b/>
          <w:sz w:val="24"/>
        </w:rPr>
        <w:t>10. 现场踏勘（如有）</w:t>
      </w:r>
    </w:p>
    <w:p>
      <w:pPr>
        <w:ind w:firstLine="480"/>
      </w:pPr>
      <w:r>
        <w:t>10.1招标文件规定组织踏勘现场的，采购人按招标文件规定的时间、地点组织投标人踏勘项目现场。</w:t>
      </w:r>
    </w:p>
    <w:p>
      <w:pPr>
        <w:ind w:firstLine="480"/>
      </w:pPr>
      <w:r>
        <w:t>10.2投标人自行承担踏勘现场发生的责任、风险和自身费用。</w:t>
      </w:r>
    </w:p>
    <w:p>
      <w:pPr>
        <w:ind w:firstLine="480"/>
      </w:pPr>
      <w: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t>3.如更正公告有重新发布电子招标文件的，供应商应登录云平台项目采购系统下载最新发布的电子招标文件制作投标文件。</w:t>
      </w:r>
    </w:p>
    <w:p>
      <w:pPr>
        <w:ind w:firstLine="480"/>
      </w:pPr>
      <w: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ind w:firstLine="480"/>
      </w:pPr>
      <w: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t>(2)投标报价包括本项目采购需求和投入使用的所有费用，包括但不限于主件、标准附件、备品备件、施工、服务、专用工具、安装、调试、检验、培训、运输、保险、税款等。</w:t>
      </w:r>
    </w:p>
    <w:p>
      <w:pPr>
        <w:ind w:firstLine="480"/>
      </w:pPr>
      <w:r>
        <w:t>2.3 如有对多个采购包投标的，要对每个采购包独立制作电子投标文件。</w:t>
      </w:r>
    </w:p>
    <w:p>
      <w:pPr>
        <w:ind w:firstLine="480"/>
      </w:pPr>
      <w:r>
        <w:t>2.4投标人不得将同一个项目或同一个采购包的内容拆开投标，否则其报价将被视为非实质性响应。</w:t>
      </w:r>
    </w:p>
    <w:p>
      <w:pPr>
        <w:ind w:firstLine="480"/>
      </w:pPr>
      <w:r>
        <w:t>2.5投标人须对招标文件的对应要求给予唯一的实质性响应，否则将视为不响应。</w:t>
      </w:r>
    </w:p>
    <w:p>
      <w:pPr>
        <w:ind w:firstLine="480"/>
      </w:pPr>
      <w:r>
        <w:t>2.6招标文件中，凡标有“★”的地方均为实质性响应条款，投标人若有一项带“★”的条款未响应或不满足，将按无效投标处理。</w:t>
      </w:r>
    </w:p>
    <w:p>
      <w:pPr>
        <w:ind w:firstLine="480"/>
      </w:pPr>
      <w: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t>3.2代理机构对因不可抗力事件造成的投标文件的损坏、丢失的，不承担责任。</w:t>
      </w:r>
    </w:p>
    <w:p>
      <w:pPr>
        <w:ind w:firstLine="480"/>
      </w:pPr>
      <w:r>
        <w:t>3.3出现下述情形之一，属于未成功提交投标文件，按无效投标处理：</w:t>
      </w:r>
    </w:p>
    <w:p>
      <w:pPr>
        <w:ind w:firstLine="480"/>
      </w:pPr>
      <w:r>
        <w:t>（1）至提交投标文件截止时，投标文件未完整上传的。</w:t>
      </w:r>
    </w:p>
    <w:p>
      <w:pPr>
        <w:ind w:firstLine="480"/>
      </w:pPr>
      <w:r>
        <w:t>（2）投标文件未按投标格式中注明需签字盖章的要求进行签名（含电子签名）和加盖电子印章，或签名（含电子签名）或电子印章不完整的。</w:t>
      </w:r>
    </w:p>
    <w:p>
      <w:pPr>
        <w:ind w:firstLine="480"/>
      </w:pPr>
      <w:r>
        <w:t>（3）投标文件损坏或格式不正确的。</w:t>
      </w:r>
    </w:p>
    <w:p>
      <w:r>
        <w:rPr>
          <w:b/>
          <w:sz w:val="24"/>
        </w:rPr>
        <w:t>4.投标文件的修改、撤回与撤销</w:t>
      </w:r>
    </w:p>
    <w:p>
      <w:pPr>
        <w:ind w:firstLine="480"/>
      </w:pPr>
      <w: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t>4.2在提交投标文件截止时间后，投标人不得补充、修改和更换投标文件。</w:t>
      </w:r>
    </w:p>
    <w:p>
      <w:r>
        <w:rPr>
          <w:b/>
          <w:sz w:val="24"/>
        </w:rPr>
        <w:t>5.投标文件的解密</w:t>
      </w:r>
    </w:p>
    <w:p>
      <w:pPr>
        <w:ind w:firstLine="480"/>
      </w:pPr>
      <w: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t>6.1投标保证金的缴纳</w:t>
      </w:r>
    </w:p>
    <w:p>
      <w:pPr>
        <w:ind w:firstLine="480"/>
      </w:pPr>
      <w:r>
        <w:t>投标人在提交投标文件时，应按投标人须知前附表规定的金额和缴纳要求缴纳投标保证金，并作为其投标文件的组成部分。</w:t>
      </w:r>
    </w:p>
    <w:p>
      <w:pPr>
        <w:ind w:firstLine="480"/>
      </w:pPr>
      <w:r>
        <w:t>如采用转账、支票、本票、汇票形式提交的，投标保证金从投标人基本账户递交，由广东确正工程咨询有限公司代收。具体操作要求详见广东确正工程咨询有限公司有关指引，递交事宜请自行咨询广东确正工程咨询有限公司；请各投标人在投标文件递交截止时间前按须知前附表规定的金额递交至广东确正工程咨询有限公司，到账情况以开标时广东确正工程咨询有限公司查询的信息为准。</w:t>
      </w:r>
    </w:p>
    <w:p>
      <w:pPr>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t>投标人可通过"广东政府采购智慧云平台金融服务中心"(https://gdgpo.czt.gd.gov.cn/zcdservice/zcd/guangdong/)，申请办理电子保函，电子保函与纸质保函具有同样效力。</w:t>
      </w:r>
    </w:p>
    <w:p>
      <w:pPr>
        <w:ind w:firstLine="480"/>
      </w:pPr>
      <w: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t>6.2投标保证金的退还：</w:t>
      </w:r>
    </w:p>
    <w:p>
      <w:pPr>
        <w:ind w:firstLine="480"/>
      </w:pPr>
      <w:r>
        <w:t>（1）投标人在投标截止时间前放弃投标的，自所投采购包结果公告发出后5个工作日内退还。</w:t>
      </w:r>
    </w:p>
    <w:p>
      <w:pPr>
        <w:ind w:firstLine="480"/>
      </w:pPr>
      <w:r>
        <w:t>（2）未中标的投标人投标保证金，自中标通知书发出之日起5个工作日内退还。</w:t>
      </w:r>
    </w:p>
    <w:p>
      <w:pPr>
        <w:ind w:firstLine="480"/>
      </w:pPr>
      <w:r>
        <w:t>（3）中标供应商的投标保证金，自政府采购合同签订之日起5个工作日内退还。</w:t>
      </w:r>
    </w:p>
    <w:p>
      <w:pPr>
        <w:ind w:firstLine="480"/>
      </w:pPr>
      <w:r>
        <w:t>备注：但因投标人自身原因导致无法及时退还的除外。</w:t>
      </w:r>
    </w:p>
    <w:p>
      <w:pPr>
        <w:ind w:firstLine="480"/>
      </w:pPr>
      <w:r>
        <w:t>6.3有下列情形之一的，投标保证金将不予退还：</w:t>
      </w:r>
    </w:p>
    <w:p>
      <w:pPr>
        <w:ind w:firstLine="480"/>
      </w:pPr>
      <w:r>
        <w:t>（1）提供虚假材料谋取中标、成交的；</w:t>
      </w:r>
    </w:p>
    <w:p>
      <w:pPr>
        <w:ind w:firstLine="480"/>
      </w:pPr>
      <w:r>
        <w:t>（2）投标人在招标文件规定的投标有效期内撤销其投标；</w:t>
      </w:r>
    </w:p>
    <w:p>
      <w:pPr>
        <w:ind w:firstLine="480"/>
      </w:pPr>
      <w:r>
        <w:t>（3）中标后，无正当理由放弃中标资格；</w:t>
      </w:r>
    </w:p>
    <w:p>
      <w:pPr>
        <w:ind w:firstLine="480"/>
      </w:pPr>
      <w:r>
        <w:t>（4）中标后，无正当理由不与采购人签订合同；</w:t>
      </w:r>
    </w:p>
    <w:p>
      <w:pPr>
        <w:ind w:firstLine="480"/>
      </w:pPr>
      <w:r>
        <w:t>（5）法律法规和招标文件规定的其他情形。</w:t>
      </w:r>
    </w:p>
    <w:p>
      <w:r>
        <w:rPr>
          <w:b/>
          <w:sz w:val="24"/>
        </w:rPr>
        <w:t>7.投标有效期</w:t>
      </w:r>
    </w:p>
    <w:p>
      <w:pPr>
        <w:ind w:firstLine="480"/>
      </w:pPr>
      <w:r>
        <w:t>7.1投标有效期内投标人撤销投标文件的，采购人或者采购代理机构可以不退还投标保证金（如有）。采用投标保函方式替代保证金的，采购人或者采购代理机构可以向担保机构索赔保证金。</w:t>
      </w:r>
    </w:p>
    <w:p>
      <w:pPr>
        <w:ind w:firstLine="480"/>
      </w:pPr>
      <w: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t>8.1招标文件规定投标人提交样品的，样品属于投标文件的组成部分。样品的生产、运输、安装、保全等一切费用由投标人自理。</w:t>
      </w:r>
    </w:p>
    <w:p>
      <w:pPr>
        <w:ind w:firstLine="480"/>
      </w:pPr>
      <w:r>
        <w:t>8.2投标截止时间前，投标人应将样品送达至指定地点。若需要现场演示的，投标人应提前做好演示准备（包括演示设备）。</w:t>
      </w:r>
    </w:p>
    <w:p>
      <w:pPr>
        <w:ind w:firstLine="480"/>
      </w:pPr>
      <w: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t>9.1投标文件未按照招标文件要求签署、盖章；</w:t>
      </w:r>
    </w:p>
    <w:p>
      <w:pPr>
        <w:ind w:firstLine="480"/>
      </w:pPr>
      <w:r>
        <w:t>9.2不符合招标文件中规定的资格要求；</w:t>
      </w:r>
    </w:p>
    <w:p>
      <w:pPr>
        <w:ind w:firstLine="480"/>
      </w:pPr>
      <w:r>
        <w:t>9.3投标报价超过招标文件中规定的预算金额或最高限价；</w:t>
      </w:r>
    </w:p>
    <w:p>
      <w:pPr>
        <w:ind w:firstLine="480"/>
      </w:pPr>
      <w:r>
        <w:t>9.4投标文件含有采购人不能接受的附加条件；</w:t>
      </w:r>
    </w:p>
    <w:p>
      <w:pPr>
        <w:ind w:firstLine="480"/>
      </w:pPr>
      <w:r>
        <w:t>9.5有关法律、法规和规章及招标文件规定的其他无效情形。</w:t>
      </w:r>
    </w:p>
    <w:p>
      <w:r>
        <w:rPr>
          <w:b/>
          <w:sz w:val="28"/>
        </w:rPr>
        <w:t>六、开标、评标和定标</w:t>
      </w:r>
    </w:p>
    <w:p>
      <w:r>
        <w:rPr>
          <w:b/>
          <w:sz w:val="24"/>
        </w:rPr>
        <w:t>1.开标</w:t>
      </w:r>
    </w:p>
    <w:p>
      <w:pPr>
        <w:ind w:firstLine="480"/>
      </w:pPr>
      <w:r>
        <w:t>1.1 开标程序</w:t>
      </w:r>
    </w:p>
    <w:p>
      <w:pPr>
        <w:ind w:firstLine="480"/>
      </w:pPr>
      <w: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t>1.2开标异议</w:t>
      </w:r>
    </w:p>
    <w:p>
      <w:pPr>
        <w:ind w:firstLine="480"/>
      </w:pPr>
      <w:r>
        <w:t>投标人代表对开标过程和开标记录有疑义，以及认为采购人、采购代理机构相关工作人员有需要回避的情形的，应当场提出询问或者回避申请。投标人未参加开标的，视同认可开标结果。</w:t>
      </w:r>
    </w:p>
    <w:p>
      <w:pPr>
        <w:ind w:firstLine="480"/>
      </w:pPr>
      <w:r>
        <w:t>1.3 投标截止时间后，投标人不足须知前附表中约定的有效供应商家数的，不得开标。同时，本次采购活动结束。</w:t>
      </w:r>
    </w:p>
    <w:p>
      <w:pPr>
        <w:ind w:firstLine="480"/>
      </w:pPr>
      <w:r>
        <w:t>1.4开标时出现下列情况的，视为投标无效处理：</w:t>
      </w:r>
    </w:p>
    <w:p>
      <w:pPr>
        <w:ind w:firstLine="480"/>
      </w:pPr>
      <w:r>
        <w:t>（1）经检查数字证书无效的；</w:t>
      </w:r>
    </w:p>
    <w:p>
      <w:pPr>
        <w:ind w:firstLine="480"/>
      </w:pPr>
      <w:r>
        <w:t>（2）因投标人自身原因，未在规定时间内完成电子投标文件解密的；</w:t>
      </w:r>
    </w:p>
    <w:p>
      <w:pPr>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t>3.1中标公告：</w:t>
      </w:r>
    </w:p>
    <w:p>
      <w:pPr>
        <w:ind w:firstLine="480"/>
      </w:pPr>
      <w:r>
        <w:t>中标供应商确定之日起2个工作日内，</w:t>
      </w:r>
      <w:r>
        <w:tab/>
      </w:r>
      <w:r>
        <w:tab/>
      </w:r>
      <w:r>
        <w:t xml:space="preserve"> 采购人或采购代理机构将在中国政府采购网(www.ccgp.gov.cn)、广东省政府采购网(https://gdgpo.czt.gd.gov.cn/)上以公告的形式发布中标结果，中标公告的公告期限为 1</w:t>
      </w:r>
      <w:r>
        <w:tab/>
      </w:r>
      <w:r>
        <w:tab/>
      </w:r>
      <w:r>
        <w:t xml:space="preserve"> 个工作日。中标公告同时作为采购代理机构通知除中标供应商外的其他投标人没有中标的书面形式，采购代理机构不再以其它方式另行通知。</w:t>
      </w:r>
    </w:p>
    <w:p>
      <w:pPr>
        <w:ind w:firstLine="480"/>
      </w:pPr>
      <w:r>
        <w:t>3.2中标通知书：</w:t>
      </w:r>
    </w:p>
    <w:p>
      <w:pPr>
        <w:ind w:firstLine="480"/>
      </w:pPr>
      <w: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t>3.3终止公告：</w:t>
      </w:r>
    </w:p>
    <w:p>
      <w:pPr>
        <w:ind w:firstLine="480"/>
      </w:pPr>
      <w:r>
        <w:t>项目废标后，采购人或采购代理机构将在中国政府采购网(www.ccgp.gov.cn)、广东省政府采购网(https://gdgpo.czt.gd.gov.cn/)、上发布终止公告，终止公告的公告期限为1个工作日。</w:t>
      </w:r>
    </w:p>
    <w:p>
      <w:r>
        <w:rPr>
          <w:b/>
          <w:sz w:val="28"/>
        </w:rPr>
        <w:t>七、询问、质疑与投诉</w:t>
      </w:r>
    </w:p>
    <w:p>
      <w:r>
        <w:rPr>
          <w:b/>
          <w:sz w:val="24"/>
        </w:rPr>
        <w:t>1.询问</w:t>
      </w:r>
    </w:p>
    <w:p>
      <w:pPr>
        <w:ind w:firstLine="480"/>
      </w:pP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t>(1)对招标文件提出质疑的，为获取招标文件之日或者招标文件公告期限届满之日；</w:t>
      </w:r>
    </w:p>
    <w:p>
      <w:pPr>
        <w:ind w:firstLine="480"/>
      </w:pPr>
      <w:r>
        <w:t>(2)对采购过程提出质疑的，为各采购程序环节结束之日；</w:t>
      </w:r>
    </w:p>
    <w:p>
      <w:pPr>
        <w:ind w:firstLine="480"/>
      </w:pPr>
      <w:r>
        <w:t>(3)对中标结果提出质疑的，为中标结果公告期限届满之日。</w:t>
      </w:r>
    </w:p>
    <w:p>
      <w:pPr>
        <w:ind w:firstLine="480"/>
      </w:pPr>
      <w:r>
        <w:t>2.2质疑函应当包括下列主要内容：</w:t>
      </w:r>
    </w:p>
    <w:p>
      <w:pPr>
        <w:ind w:firstLine="480"/>
      </w:pPr>
      <w:r>
        <w:t>(1)质疑供应商和相关供应商的名称、地址、邮编、联系人及联系电话等；</w:t>
      </w:r>
    </w:p>
    <w:p>
      <w:pPr>
        <w:ind w:firstLine="480"/>
      </w:pPr>
      <w:r>
        <w:t>(2)质疑项目名称及编号、具体明确的质疑事项和与质疑事项相关的请求；</w:t>
      </w:r>
    </w:p>
    <w:p>
      <w:pPr>
        <w:ind w:firstLine="480"/>
      </w:pPr>
      <w:r>
        <w:t>(3)认为采购文件、采购过程、中标和成交结果使自己的合法权益受到损害的法律依据、事实依据、相关证明材料及证据来源；</w:t>
      </w:r>
    </w:p>
    <w:p>
      <w:pPr>
        <w:ind w:firstLine="480"/>
      </w:pPr>
      <w:r>
        <w:t>(4)提出质疑的日期。</w:t>
      </w:r>
    </w:p>
    <w:p>
      <w:pPr>
        <w:ind w:firstLine="480"/>
      </w:pPr>
      <w:r>
        <w:t>2.3 质疑函应当署名。质疑供应商为自然人的，应当由本人签字；质疑供应商为法人或者其他组织的，应当由法定代表人、主要负责人，或者其授权代表签字或者盖章，并加盖公章。</w:t>
      </w:r>
    </w:p>
    <w:p>
      <w:pPr>
        <w:ind w:firstLine="480"/>
      </w:pPr>
      <w:r>
        <w:t>2.4以联合体形式参加政府采购活动的，其质疑应当由联合体成员委托主体提出。</w:t>
      </w:r>
    </w:p>
    <w:p>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t>2.6质疑联系方式如下：</w:t>
      </w:r>
    </w:p>
    <w:p>
      <w:pPr>
        <w:ind w:firstLine="480"/>
      </w:pPr>
      <w:r>
        <w:t>质疑联系人：陈小姐</w:t>
      </w:r>
    </w:p>
    <w:p>
      <w:pPr>
        <w:ind w:firstLine="480"/>
      </w:pPr>
      <w:r>
        <w:t>电话：0762-3684868</w:t>
      </w:r>
    </w:p>
    <w:p>
      <w:pPr>
        <w:ind w:firstLine="480"/>
      </w:pPr>
      <w:r>
        <w:t>传真：/</w:t>
      </w:r>
    </w:p>
    <w:p>
      <w:pPr>
        <w:ind w:firstLine="480"/>
      </w:pPr>
      <w:r>
        <w:t>邮箱：gdqz15888@163.com</w:t>
      </w:r>
    </w:p>
    <w:p>
      <w:pPr>
        <w:ind w:firstLine="480"/>
      </w:pPr>
      <w:r>
        <w:t>地址：河源市源城区建设大道北边华达街东面东大财富中心12楼02、03户</w:t>
      </w:r>
    </w:p>
    <w:p>
      <w:pPr>
        <w:ind w:firstLine="480"/>
      </w:pPr>
      <w:r>
        <w:t>邮编：517000</w:t>
      </w:r>
    </w:p>
    <w:p>
      <w:r>
        <w:rPr>
          <w:b/>
          <w:sz w:val="24"/>
        </w:rPr>
        <w:t>3.投诉</w:t>
      </w:r>
    </w:p>
    <w:p>
      <w:pPr>
        <w:ind w:firstLine="480"/>
      </w:pPr>
      <w:r>
        <w:t>质疑人对采购人或采购代理机构的质疑答复不满意或在规定时间内未得到答复的，可以在答复期满后15个工作日内，按如下联系方式向本项目监督管理部门提起投诉。</w:t>
      </w:r>
    </w:p>
    <w:p>
      <w:pPr>
        <w:ind w:firstLine="480"/>
      </w:pPr>
    </w:p>
    <w:p>
      <w:r>
        <w:t>政府采购监督管理机构名称：紫金县政府采购管理办公室</w:t>
      </w:r>
    </w:p>
    <w:p>
      <w:r>
        <w:t>地  址：河源市紫金县城长安大道西13号</w:t>
      </w:r>
    </w:p>
    <w:p>
      <w:r>
        <w:t>电  话：0762-7818393</w:t>
      </w:r>
    </w:p>
    <w:p>
      <w:r>
        <w:t>邮  编：517400</w:t>
      </w:r>
    </w:p>
    <w:p>
      <w:r>
        <w:t>传  真：0762-7818393</w:t>
      </w:r>
    </w:p>
    <w:p/>
    <w:p>
      <w:r>
        <w:rPr>
          <w:b/>
          <w:sz w:val="28"/>
        </w:rPr>
        <w:t>八、合同签订和履行</w:t>
      </w:r>
    </w:p>
    <w:p>
      <w:r>
        <w:rPr>
          <w:b/>
          <w:sz w:val="24"/>
        </w:rPr>
        <w:t>1.合同签订</w:t>
      </w:r>
    </w:p>
    <w:p>
      <w:pPr>
        <w:ind w:firstLine="480"/>
      </w:pPr>
      <w: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t>1.2采购人不得提出试用合格等任何不合理的要求作为签订合同的条件，且不得与中标供应商私下订立背离合同实质性内容的协议。</w:t>
      </w:r>
    </w:p>
    <w:p>
      <w:pPr>
        <w:ind w:firstLine="480"/>
      </w:pPr>
      <w:r>
        <w:t>1.3采购人应当自政府采购合同签订之日起2个工作日内，将政府采购合同在省级以上人民政府财政部门指定的媒体上公告，但政府采购合同中涉及国家秘密、商业秘密的内容除外。</w:t>
      </w:r>
    </w:p>
    <w:p>
      <w:pPr>
        <w:ind w:firstLine="480"/>
      </w:pPr>
      <w: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t xml:space="preserve"> </w:t>
      </w:r>
    </w:p>
    <w:p/>
    <w:p>
      <w:pPr>
        <w:jc w:val="center"/>
      </w:pPr>
      <w:r>
        <w:rPr>
          <w:b/>
          <w:sz w:val="36"/>
        </w:rPr>
        <w:t>第四章 评标</w:t>
      </w:r>
    </w:p>
    <w:p>
      <w:r>
        <w:rPr>
          <w:b/>
          <w:sz w:val="28"/>
        </w:rPr>
        <w:t>一、评标要求</w:t>
      </w:r>
    </w:p>
    <w:p>
      <w:r>
        <w:rPr>
          <w:b/>
          <w:sz w:val="24"/>
        </w:rPr>
        <w:t>1.评标方法</w:t>
      </w:r>
    </w:p>
    <w:p>
      <w:pPr>
        <w:ind w:firstLine="480"/>
      </w:pPr>
    </w:p>
    <w:p/>
    <w:p>
      <w:r>
        <w:t>采购包1(紫金县苏区镇文化旅游基础设施建设项目（一期）监理服务项目)：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t>2.1评标活动遵循公平、公正、科学和择优的原则，以招标文件和投标文件为评标的基本依据，并按照招标文件规定的评标方法和评标标准进行评标。</w:t>
      </w:r>
    </w:p>
    <w:p>
      <w:pPr>
        <w:ind w:firstLine="480"/>
      </w:pPr>
      <w:r>
        <w:t>2.2具体评标事项由评标委员会负责，并按招标文件的规定办法进行评审。</w:t>
      </w:r>
    </w:p>
    <w:p>
      <w:pPr>
        <w:ind w:firstLine="480"/>
      </w:pPr>
      <w:r>
        <w:t>2.3合格投标人不足须知前附表中约定的有效供应商家数的，不得评标。</w:t>
      </w:r>
    </w:p>
    <w:p>
      <w:r>
        <w:rPr>
          <w:b/>
          <w:sz w:val="24"/>
        </w:rPr>
        <w:t>3.评标委员会</w:t>
      </w:r>
    </w:p>
    <w:p>
      <w:pPr>
        <w:ind w:firstLine="480"/>
      </w:pPr>
      <w:r>
        <w:t>3.1评标委员会由采购人代表和评审专家组成，成员人数应当为5人及以上单数，其中评审专家不得少于成员总数的三分之二。</w:t>
      </w:r>
    </w:p>
    <w:p>
      <w:pPr>
        <w:ind w:firstLine="480"/>
      </w:pPr>
      <w:r>
        <w:t>3.2评标应遵守下列评标纪律：</w:t>
      </w:r>
    </w:p>
    <w:p>
      <w:pPr>
        <w:ind w:firstLine="480"/>
      </w:pPr>
      <w:r>
        <w:t>（1）评标情况不得私自外泄，有关信息由广东确正工程咨询有限公司统一对外发布。</w:t>
      </w:r>
    </w:p>
    <w:p>
      <w:pPr>
        <w:ind w:firstLine="480"/>
      </w:pPr>
      <w:r>
        <w:t>（2）对广东确正工程咨询有限公司或投标人提供的要求保密的资料，不得摘记翻印和外传。</w:t>
      </w:r>
    </w:p>
    <w:p>
      <w:pPr>
        <w:ind w:firstLine="480"/>
      </w:pPr>
      <w:r>
        <w:t>（3）不得收受投标供应商或有关人员的任何礼物，不得串联鼓动其他人袒护某投标人。若与投标人存在利害关系，则应主动声明并回避。</w:t>
      </w:r>
    </w:p>
    <w:p>
      <w:pPr>
        <w:ind w:firstLine="480"/>
      </w:pPr>
      <w:r>
        <w:t>（4）全体评委应按照招标文件规定进行评标，一切认定事项应查有实据且不得弄虚作假。</w:t>
      </w:r>
    </w:p>
    <w:p>
      <w:pPr>
        <w:ind w:firstLine="480"/>
      </w:pPr>
      <w:r>
        <w:t>（5）评标委员会各成员应当独立对每个投标人的投标文件进行评价，并对评价意见承担个人责任。评审过程中，不得发表倾向性言论。</w:t>
      </w:r>
    </w:p>
    <w:p>
      <w:pPr>
        <w:ind w:firstLine="480"/>
      </w:pPr>
      <w: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t>4.1不同投标人的投标文件由同一单位或者个人编制；</w:t>
      </w:r>
    </w:p>
    <w:p>
      <w:pPr>
        <w:ind w:firstLine="480"/>
      </w:pPr>
      <w:r>
        <w:t>4.2不同投标人委托同一单位或者个人办理投标事宜；</w:t>
      </w:r>
    </w:p>
    <w:p>
      <w:pPr>
        <w:ind w:firstLine="480"/>
      </w:pPr>
      <w:r>
        <w:t>4.3不同投标人的投标文件载明的项目管理成员或者联系人员为同一人；</w:t>
      </w:r>
    </w:p>
    <w:p>
      <w:pPr>
        <w:ind w:firstLine="480"/>
      </w:pPr>
      <w:r>
        <w:t>4.4不同投标人的投标文件异常一致或者投标报价呈规律性差异；</w:t>
      </w:r>
    </w:p>
    <w:p>
      <w:pPr>
        <w:ind w:firstLine="480"/>
      </w:pPr>
      <w:r>
        <w:t>4.5不同投标人的投标文件相互混装；</w:t>
      </w:r>
    </w:p>
    <w:p>
      <w:pPr>
        <w:ind w:firstLine="480"/>
      </w:pPr>
      <w:r>
        <w:t>4.6不同投标人的投标保证金或购买电子保函支付款为从同一单位或个人的账户转出；</w:t>
      </w:r>
    </w:p>
    <w:p>
      <w:pPr>
        <w:ind w:firstLine="480"/>
      </w:pPr>
      <w:r>
        <w:t>4.7投标人上传的电子投标文件使用该项目其他投标人的数字证书加密的或加盖该项目的其他投标人的电子印章的。</w:t>
      </w:r>
    </w:p>
    <w:p>
      <w:pPr>
        <w:ind w:firstLine="480"/>
      </w:pPr>
      <w: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t>详见资格性审查、符合性审查和招标文件其他投标无效条款。</w:t>
      </w:r>
    </w:p>
    <w:p>
      <w:r>
        <w:rPr>
          <w:b/>
          <w:sz w:val="24"/>
        </w:rPr>
        <w:t>6.定标</w:t>
      </w:r>
    </w:p>
    <w:p>
      <w:pPr>
        <w:ind w:firstLine="480"/>
      </w:pPr>
      <w: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t>对报价的计算错误按以下原则修正：</w:t>
      </w:r>
    </w:p>
    <w:p>
      <w:pPr>
        <w:ind w:firstLine="480"/>
      </w:pPr>
      <w:r>
        <w:t>（1）投标文件中开标一览表内容与投标文件中相应内容不一致的，以开标一览表为准；</w:t>
      </w:r>
    </w:p>
    <w:p>
      <w:pPr>
        <w:ind w:firstLine="480"/>
      </w:pPr>
      <w:r>
        <w:t>（2）大写金额和小写金额不一致的，以大写金额为准；</w:t>
      </w:r>
    </w:p>
    <w:p>
      <w:pPr>
        <w:ind w:firstLine="480"/>
      </w:pPr>
      <w:r>
        <w:t>（3）单价金额小数点或者百分比有明显错位的，以开标一览表的总价为准，并修改单价。</w:t>
      </w:r>
    </w:p>
    <w:p>
      <w:pPr>
        <w:ind w:firstLine="480"/>
      </w:pPr>
      <w:r>
        <w:t>（4）总价金额与按单价汇总金额不一致的，以单价金额计算结果为准。但是单价金额计算结果超过预算价的，对其按无效投标处理。</w:t>
      </w:r>
    </w:p>
    <w:p>
      <w:pPr>
        <w:ind w:firstLine="480"/>
      </w:pPr>
      <w:r>
        <w:t>（5）若投标客户端上传的电子报价数据与电子投标文件价格不一致的，以电子报价数据为准。</w:t>
      </w:r>
    </w:p>
    <w:p>
      <w:pPr>
        <w:ind w:firstLine="480"/>
      </w:pPr>
      <w: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t>依照《政府采购促进中小企业发展管理办法》、《支持监狱企业发展有关问题的通知》和《财政部 民政部</w:t>
      </w:r>
      <w:r>
        <w:tab/>
      </w:r>
      <w:r>
        <w:tab/>
      </w:r>
      <w: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t>采购包1（紫金县苏区镇文化旅游基础设施建设项目（一期）监理服务项目）：</w:t>
      </w:r>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序号</w:t>
            </w:r>
          </w:p>
        </w:tc>
        <w:tc>
          <w:tcPr>
            <w:tcW w:w="2160" w:type="dxa"/>
          </w:tcPr>
          <w:p>
            <w:r>
              <w:t>情形</w:t>
            </w:r>
          </w:p>
        </w:tc>
        <w:tc>
          <w:tcPr>
            <w:tcW w:w="2160" w:type="dxa"/>
          </w:tcPr>
          <w:p>
            <w:r>
              <w:t>适用对象</w:t>
            </w:r>
          </w:p>
        </w:tc>
        <w:tc>
          <w:tcPr>
            <w:tcW w:w="1246" w:type="dxa"/>
          </w:tcPr>
          <w:p>
            <w:r>
              <w:t>价格扣除比例</w:t>
            </w:r>
          </w:p>
        </w:tc>
        <w:tc>
          <w:tcPr>
            <w:tcW w:w="2160"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1</w:t>
            </w:r>
          </w:p>
        </w:tc>
        <w:tc>
          <w:tcPr>
            <w:tcW w:w="2160" w:type="dxa"/>
          </w:tcPr>
          <w:p>
            <w:pPr>
              <w:jc w:val="left"/>
            </w:pPr>
            <w:r>
              <w:t>小型、微型企业，监狱企业，残疾人福利性单位</w:t>
            </w:r>
          </w:p>
        </w:tc>
        <w:tc>
          <w:tcPr>
            <w:tcW w:w="2160" w:type="dxa"/>
          </w:tcPr>
          <w:p>
            <w:r>
              <w:t>服务由小微企业承接</w:t>
            </w:r>
          </w:p>
        </w:tc>
        <w:tc>
          <w:tcPr>
            <w:tcW w:w="1246" w:type="dxa"/>
          </w:tcPr>
          <w:p>
            <w:r>
              <w:t>10%</w:t>
            </w:r>
          </w:p>
        </w:tc>
        <w:tc>
          <w:tcPr>
            <w:tcW w:w="2160" w:type="dxa"/>
          </w:tcPr>
          <w:p>
            <w:pPr>
              <w:jc w:val="left"/>
            </w:pPr>
            <w:r>
              <w:t>服务由小微企业承接，即提供服务的人员为小微企业依照《中华人民共和国劳动合同法》订立劳动合同的从业人员时，给予价格扣除C1，即：评标价=1-(1-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pPr>
            <w:r>
              <w:t>注：（1）上述评标价仅用于计算价格分，成交金额以实际投标价为准。</w:t>
            </w:r>
            <w:r>
              <w:tab/>
            </w:r>
            <w:r>
              <w:tab/>
            </w:r>
            <w:r>
              <w:tab/>
            </w:r>
            <w:r>
              <w:tab/>
            </w:r>
            <w:r>
              <w:tab/>
            </w:r>
            <w:r>
              <w:t xml:space="preserve"> （2）组成联合体的大中型企业和其他自然人、法人或者其他组织、与小型、微型企业之间不得存在投资关系。</w:t>
            </w:r>
          </w:p>
        </w:tc>
      </w:tr>
    </w:tbl>
    <w:p>
      <w:r>
        <w:br w:type="textWrapping"/>
      </w:r>
      <w:r>
        <w:br w:type="textWrapping"/>
      </w:r>
    </w:p>
    <w:p/>
    <w:p>
      <w:pPr>
        <w:ind w:firstLine="480"/>
      </w:pPr>
      <w:r>
        <w:t>（1）所称小型和微型企业应当符合以下条件：</w:t>
      </w:r>
    </w:p>
    <w:p>
      <w:pPr>
        <w:ind w:firstLine="480"/>
      </w:pPr>
      <w:r>
        <w:t>在中华人民共和国境内依法设立，依据国务院批准的中小企业划分标准确定的小型企业和微型企业，但与大企业的负责人为同一人，或者与大企业存在直接控股、管理关系的除外。</w:t>
      </w:r>
    </w:p>
    <w:p>
      <w:pPr>
        <w:ind w:firstLine="480"/>
      </w:pPr>
      <w:r>
        <w:t>符合中小企业划分标准的个体工商户，在政府采购活动中视同中小企业。</w:t>
      </w:r>
    </w:p>
    <w:p>
      <w:pPr>
        <w:ind w:firstLine="480"/>
      </w:pPr>
      <w:r>
        <w:t>提供本企业（属于小微企业）制造的货物或者提供其他小型或微型企业制造的货物/提供本企业（属于小微企业）承接的服务。</w:t>
      </w:r>
    </w:p>
    <w:p>
      <w:pPr>
        <w:ind w:firstLine="480"/>
      </w:pPr>
      <w: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t>说明：投标人应当对其出具的《中小企业声明函》真实性负责，投标人出具的《中小企业声明函》内容不实的，属于提供虚假材料谋取中标。</w:t>
      </w:r>
    </w:p>
    <w:p>
      <w:pPr>
        <w:ind w:firstLine="480"/>
      </w:pPr>
      <w: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t>资格性审查。公开招标采购项目开标结束后，采购人或采购代理机构应当依法对投标人的资格进行审查，以确定投标人是否具备投标资格。（详见后附表一资格性审查表）</w:t>
      </w:r>
    </w:p>
    <w:p>
      <w:pPr>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t>资格性审查和符合性审查中凡有其中任意一项未通过的，评审结果为未通过，未通过资格性审查、符合性审查的投标人按无效投标处理。</w:t>
      </w:r>
    </w:p>
    <w:p>
      <w:pPr>
        <w:ind w:firstLine="480"/>
      </w:pPr>
      <w:r>
        <w:t>对各投标人进行资格审查和符合性审查过程中，对初步被认定为无效投标者，由评标委员会组长或采购人代表将集体意见及时告知投标当事人。</w:t>
      </w:r>
    </w:p>
    <w:p>
      <w:pPr>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t>合格投标人不足3家的，不得评标。</w:t>
      </w:r>
    </w:p>
    <w:p>
      <w:pPr>
        <w:ind w:firstLine="480"/>
      </w:pPr>
      <w:r>
        <w:t>表一资格性审查表：</w:t>
      </w:r>
    </w:p>
    <w:p>
      <w:pPr>
        <w:ind w:firstLine="480"/>
      </w:pPr>
    </w:p>
    <w:p/>
    <w:p>
      <w:r>
        <w:t>采购包1（紫金县苏区镇文化旅游基础设施建设项目（一期）监理服务项目）：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具有独立承担民事责任的能力</w:t>
            </w:r>
          </w:p>
        </w:tc>
        <w:tc>
          <w:tcPr>
            <w:tcW w:w="4238" w:type="dxa"/>
          </w:tcPr>
          <w:p>
            <w:r>
              <w:t>提供法人的营业执照或三证合一等证明文件。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有依法缴纳税收和社会保障资金的良好记录</w:t>
            </w:r>
          </w:p>
        </w:tc>
        <w:tc>
          <w:tcPr>
            <w:tcW w:w="4238" w:type="dxa"/>
          </w:tcPr>
          <w:p>
            <w:r>
              <w:t>提供2023年以来任意1个月依法缴纳税收和社会保障资金的相关材料。如依法免税或不需要缴纳社会保障资金的，提供相应证明材料。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具有良好的商业信誉和健全的财务会计制度</w:t>
            </w:r>
          </w:p>
        </w:tc>
        <w:tc>
          <w:tcPr>
            <w:tcW w:w="4238" w:type="dxa"/>
          </w:tcPr>
          <w:p>
            <w:r>
              <w:t>提供2022年的年度财务状况报表。若投标人新注册成立的，则提供成立至今的月或季度财务状况报表。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履行合同所必需的设备和专业技术能力</w:t>
            </w:r>
          </w:p>
        </w:tc>
        <w:tc>
          <w:tcPr>
            <w:tcW w:w="4238" w:type="dxa"/>
          </w:tcPr>
          <w:p>
            <w:r>
              <w:t>提供具有履行合同所必需的设备和专业技术能力承诺函或相关证明材料。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参加采购活动前3年内，在经营活动中没有重大违法记录</w:t>
            </w:r>
          </w:p>
        </w:tc>
        <w:tc>
          <w:tcPr>
            <w:tcW w:w="4238" w:type="dxa"/>
          </w:tcPr>
          <w:p>
            <w:r>
              <w:t>参加采购活动前3年内，在经营活动中没有重大违法记录：提供书面声明。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资质要求</w:t>
            </w:r>
          </w:p>
        </w:tc>
        <w:tc>
          <w:tcPr>
            <w:tcW w:w="4238" w:type="dxa"/>
          </w:tcPr>
          <w:p>
            <w:r>
              <w:t>投标人必须具有工程监理综合资质或房屋建筑工程监理乙级（或以上)资质证书。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r>
              <w:t>7</w:t>
            </w:r>
          </w:p>
        </w:tc>
        <w:tc>
          <w:tcPr>
            <w:tcW w:w="3178" w:type="dxa"/>
          </w:tcPr>
          <w:p>
            <w:r>
              <w:t>供应商必须符合法律、行政法规规定的其他条件</w:t>
            </w:r>
          </w:p>
        </w:tc>
        <w:tc>
          <w:tcPr>
            <w:tcW w:w="4238" w:type="dxa"/>
          </w:tcPr>
          <w:p>
            <w:r>
              <w:t>单位负责人为同一人或者存在直接控股、管理关系的不同供应商，不得参加同一合同项下的政府采购活动(投标人出具声明函)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r>
              <w:t>8</w:t>
            </w:r>
          </w:p>
        </w:tc>
        <w:tc>
          <w:tcPr>
            <w:tcW w:w="3178" w:type="dxa"/>
          </w:tcPr>
          <w:p>
            <w:r>
              <w:t>信用记录</w:t>
            </w:r>
          </w:p>
        </w:tc>
        <w:tc>
          <w:tcPr>
            <w:tcW w:w="4238" w:type="dxa"/>
          </w:tcPr>
          <w:p>
            <w:r>
              <w:t>投标人需提供“信用中国”网站（www.creditchina.gov.cn）、中国政府采购网（www.ccgp.gov.cn）查询供应商信用记录截图。对列入失信被执行人、重大税收违法失信主体、政府采购严重违法失信行为记录名单及其他不符合《中华人民共和国政府采购法》第二十二条规定条件的供应商，拒绝其参与政府采购活动（处罚期限届满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9</w:t>
            </w:r>
          </w:p>
        </w:tc>
        <w:tc>
          <w:tcPr>
            <w:tcW w:w="3178" w:type="dxa"/>
          </w:tcPr>
          <w:p>
            <w:r>
              <w:t>不接受联合体投标</w:t>
            </w:r>
          </w:p>
        </w:tc>
        <w:tc>
          <w:tcPr>
            <w:tcW w:w="4238" w:type="dxa"/>
          </w:tcPr>
          <w:p>
            <w:r>
              <w:t>本项目不接受联合体投标(提供非联合体投标声明，格式自拟)。</w:t>
            </w:r>
          </w:p>
        </w:tc>
      </w:tr>
    </w:tbl>
    <w:p/>
    <w:p>
      <w:pPr>
        <w:ind w:firstLine="480"/>
      </w:pPr>
      <w:r>
        <w:t>表二符合性审查表：</w:t>
      </w:r>
    </w:p>
    <w:p>
      <w:pPr>
        <w:ind w:firstLine="480"/>
      </w:pPr>
    </w:p>
    <w:p/>
    <w:p>
      <w:r>
        <w:t>采购包1（紫金县苏区镇文化旅游基础设施建设项目（一期）监理服务项目）：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3178" w:type="dxa"/>
          </w:tcPr>
          <w:p>
            <w:r>
              <w:t>评审点要求概况</w:t>
            </w:r>
          </w:p>
        </w:tc>
        <w:tc>
          <w:tcPr>
            <w:tcW w:w="4238"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法定代表人证明及授权文件</w:t>
            </w:r>
          </w:p>
        </w:tc>
        <w:tc>
          <w:tcPr>
            <w:tcW w:w="4238" w:type="dxa"/>
          </w:tcPr>
          <w:p>
            <w:r>
              <w:t>提供有效的法定代表人证明书及法定代表人授权书（如为法定代表人投标，则无须提供法定代表人授权书）。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投标文件的签署、盖章</w:t>
            </w:r>
          </w:p>
        </w:tc>
        <w:tc>
          <w:tcPr>
            <w:tcW w:w="4238" w:type="dxa"/>
          </w:tcPr>
          <w:p>
            <w:r>
              <w:t>按照招标文件规定加盖公章和签署（凡涉及“法定代表人”、“投标人代表”及“授权代表”签字的地方，采用手写签字或加盖私章或在投标客户端电子签名均可）。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投标有效期</w:t>
            </w:r>
          </w:p>
        </w:tc>
        <w:tc>
          <w:tcPr>
            <w:tcW w:w="4238" w:type="dxa"/>
          </w:tcPr>
          <w:p>
            <w:r>
              <w:t>投标有效期符合招标文件的要求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带★号实质性条款响应情况</w:t>
            </w:r>
          </w:p>
        </w:tc>
        <w:tc>
          <w:tcPr>
            <w:tcW w:w="4238" w:type="dxa"/>
          </w:tcPr>
          <w:p>
            <w:r>
              <w:t>带★号实质性条款响应情况投标文件完全满足招标文件中实质性响应条款（即标注“★”号条款）（参考《技术和服务要求响应表》及《商务条件响应表》）。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投标报价</w:t>
            </w:r>
          </w:p>
        </w:tc>
        <w:tc>
          <w:tcPr>
            <w:tcW w:w="4238" w:type="dxa"/>
          </w:tcPr>
          <w:p>
            <w:r>
              <w:t>是固定唯一价且未超出采购预算，报价无明显不合理或低于合理成本价的。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保证金</w:t>
            </w:r>
          </w:p>
        </w:tc>
        <w:tc>
          <w:tcPr>
            <w:tcW w:w="4238" w:type="dxa"/>
          </w:tcPr>
          <w:p>
            <w:r>
              <w:t>保证金是否按招标文件要求提交</w:t>
            </w:r>
          </w:p>
        </w:tc>
      </w:tr>
    </w:tbl>
    <w:p/>
    <w:p>
      <w:r>
        <w:rPr>
          <w:b/>
          <w:sz w:val="24"/>
        </w:rPr>
        <w:t>2.投标文件澄清</w:t>
      </w:r>
    </w:p>
    <w:p>
      <w:pPr>
        <w:ind w:firstLine="480"/>
      </w:pPr>
      <w: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t>投标人需登录广东政府采购智慧云平台项目采购系统的等候大厅，在规定时间内完成澄清（响应），并加盖电子印章。</w:t>
      </w:r>
    </w:p>
    <w:p>
      <w:pPr>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t>2.2评标委员会不接受投标人主动提出的澄清、说明或补正。</w:t>
      </w:r>
    </w:p>
    <w:p>
      <w:pPr>
        <w:ind w:firstLine="480"/>
      </w:pPr>
      <w:r>
        <w:t>2.3评标委员会对投标人提交的澄清、说明或补正有疑问的，可以要求投标人进一步澄清、说明或补正。</w:t>
      </w:r>
    </w:p>
    <w:p>
      <w:r>
        <w:rPr>
          <w:b/>
          <w:sz w:val="24"/>
        </w:rPr>
        <w:t>3.详细评审</w:t>
      </w:r>
    </w:p>
    <w:p>
      <w:pPr>
        <w:ind w:firstLine="480"/>
      </w:pPr>
    </w:p>
    <w:p/>
    <w:p/>
    <w:p>
      <w:r>
        <w:t>采购包1(紫金县苏区镇文化旅游基础设施建设项目（一期）监理服务项目):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商务部分29.0分</w:t>
            </w:r>
          </w:p>
          <w:p>
            <w:r>
              <w:t>技术部分51.0分</w:t>
            </w:r>
          </w:p>
          <w:p>
            <w:r>
              <w:t>报价得分20.0分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投资控制方案 (10.0分)，（等次分值选择：0.0;3.0;7.0;10.0;）</w:t>
            </w:r>
          </w:p>
        </w:tc>
        <w:tc>
          <w:tcPr>
            <w:tcW w:w="5076" w:type="dxa"/>
          </w:tcPr>
          <w:p>
            <w:pPr>
              <w:jc w:val="left"/>
            </w:pPr>
            <w:r>
              <w:t>方案合理可行，具有针对性，得10分；  方案基本可行，基本具有针对性的，得7分；  方案合理可行性不高，不具有针对性的，得3分；  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进度控制方案 (10.0分)，（等次分值选择：0.0;3.0;7.0;10.0;）</w:t>
            </w:r>
          </w:p>
        </w:tc>
        <w:tc>
          <w:tcPr>
            <w:tcW w:w="5076" w:type="dxa"/>
          </w:tcPr>
          <w:p>
            <w:pPr>
              <w:jc w:val="left"/>
            </w:pPr>
            <w:r>
              <w:t>进度目标明确，方法合理可行，措施具有针对性，得10分；  进度目标基本明确，方法基本可行，措施基本具有针对性的，得7分；  进度目标不太明确，方法合理可行性不高，措施不具有针对性的，得3分；  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质量控制方案 (6.0分)，（等次分值选择：0.0;2.0;4.0;6.0;）</w:t>
            </w:r>
          </w:p>
        </w:tc>
        <w:tc>
          <w:tcPr>
            <w:tcW w:w="5076" w:type="dxa"/>
          </w:tcPr>
          <w:p>
            <w:pPr>
              <w:jc w:val="left"/>
            </w:pPr>
            <w:r>
              <w:t>质量目标准确、方法合理可行、措施具有针对性的，得6分； 质量目标基本准确、方法基本可行、措施基本具有针对性的，得4分；  质量目标不太准确、方法合理可行性不高、措施不具有针对性的，得2分；  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安全、文明施工管理方案 (6.0分)，（等次分值选择：0.0;2.0;4.0;6.0;）</w:t>
            </w:r>
          </w:p>
        </w:tc>
        <w:tc>
          <w:tcPr>
            <w:tcW w:w="5076" w:type="dxa"/>
          </w:tcPr>
          <w:p>
            <w:pPr>
              <w:jc w:val="left"/>
            </w:pPr>
            <w:r>
              <w:t>方案合理可行，措施具有针对性，得6分；  方案基本可行，措施基本具有针对性的，得4分；  方案合理可行性不高，措施不具有针对性的，得2分；  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合同、信息 管理方案 (5.0分)，（等次分值选择：0.0;1.0;3.0;5.0;）</w:t>
            </w:r>
          </w:p>
        </w:tc>
        <w:tc>
          <w:tcPr>
            <w:tcW w:w="5076" w:type="dxa"/>
          </w:tcPr>
          <w:p>
            <w:pPr>
              <w:jc w:val="left"/>
            </w:pPr>
            <w:r>
              <w:t>方案合理可行，措施具有针对性，得5分；  方案基本可行，措施基本具有针对性的，得3分；  方案合理可行性不高，措施不具有针对性的，得1分；  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组织协调方案 (5.0分)，（等次分值选择：0.0;1.0;3.0;5.0;）</w:t>
            </w:r>
          </w:p>
        </w:tc>
        <w:tc>
          <w:tcPr>
            <w:tcW w:w="5076" w:type="dxa"/>
          </w:tcPr>
          <w:p>
            <w:pPr>
              <w:jc w:val="left"/>
            </w:pPr>
            <w:r>
              <w:t>方案合理可行，措施具有针对性，得5分；  方案基本可行，措施基本具有针对性的，得3分；  方案合理可行性不高，措施不具有针对性的，得1分；  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重点难点监控措施 (5.0分)，（等次分值选择：0.0;1.0;3.0;5.0;）</w:t>
            </w:r>
          </w:p>
        </w:tc>
        <w:tc>
          <w:tcPr>
            <w:tcW w:w="5076" w:type="dxa"/>
          </w:tcPr>
          <w:p>
            <w:pPr>
              <w:jc w:val="left"/>
            </w:pPr>
            <w:r>
              <w:t>方案合理可行，措施具有针对性，得5分；  方案基本可行，措施基本具有针对性的，得3分；  方案合理可行性不高，措施不具有针对性的，得1分；  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合理化建议 (4.0分)，（等次分值选择：0.0;1.0;2.0;4.0;）</w:t>
            </w:r>
          </w:p>
        </w:tc>
        <w:tc>
          <w:tcPr>
            <w:tcW w:w="5076" w:type="dxa"/>
          </w:tcPr>
          <w:p>
            <w:pPr>
              <w:jc w:val="left"/>
            </w:pPr>
            <w:r>
              <w:t>方案合理可行，具体措施的建议具有针对性，得4分；  方案基本可行，具体措施的建议基本具有针对性的，得2分；  方案合理可行性不高，具体措施的建议不具有针对性的，得1分；  未提供方案不得分。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类似项目业绩 (10.0分)</w:t>
            </w:r>
          </w:p>
        </w:tc>
        <w:tc>
          <w:tcPr>
            <w:tcW w:w="5076" w:type="dxa"/>
          </w:tcPr>
          <w:p>
            <w:pPr>
              <w:jc w:val="left"/>
            </w:pPr>
            <w:r>
              <w:t>投标人自2020年1月1日至今完成过类似房建工程监理业绩的，每提供一项得5分，本小项最高得10分。  注：须提供中标（成交）通知书和监理合同关键页含签订合同双方的单位名称、工程内容、合同项目名称与含签订合同双方的落款盖章、签订日期)做为评审依据，以合同签订时间为准，未提供或提供不齐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监理机构人员 (13.0分)</w:t>
            </w:r>
          </w:p>
        </w:tc>
        <w:tc>
          <w:tcPr>
            <w:tcW w:w="5076" w:type="dxa"/>
          </w:tcPr>
          <w:p>
            <w:pPr>
              <w:jc w:val="left"/>
            </w:pPr>
            <w:r>
              <w:t>1.拟派的总监： 具有注册监理工程师岗位证书（其注册专业为房屋建筑工程，注册执业单位为本公司。），同时具有工程类中级职称的，得1分； 同时具有工程类高级职称或以上的，得2分，本小项最高得2分。 2.拟派的总监代表： 1.具有注册监理工程师岗位证书（其注册专业为房屋建筑工程，注册执业单位为本公司。），同时具有工程类中级及以上职称的，得2分；本小项最高得2分。 2.拟派总监代表任职监理项目获得过市级或以上个人奖项的，每获得一项得1.5分，本小项最高得3分。  3.拟派项目其他人员： （1）房屋建筑工程师：具有房屋建筑专业中级或以上技术职称； （2）电气工程师：具有电气专业中级或以上技术职称；  （3）建筑结构工程师：具有建筑结构专业中级或以上技术职称； （4）造价工程师：具有造价专业中级或以上技术职称。  拟派人员每满足一人得1.5分，一人一岗不重复计分，本项最高得6分。  注：一人一岗不重复计分，按最高级计分。以上人员须提供相关证书扫描件及2023年01月至2023年03月在本公司缴交社保的证明材料，未提供或提供不齐均不得分。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企业认证 (6.0分)</w:t>
            </w:r>
          </w:p>
        </w:tc>
        <w:tc>
          <w:tcPr>
            <w:tcW w:w="5076" w:type="dxa"/>
          </w:tcPr>
          <w:p>
            <w:pPr>
              <w:jc w:val="left"/>
            </w:pPr>
            <w:r>
              <w:t>投标人具有有效的ISO9001质量管理体系认证证书、ISO14001 环境管理体系认证证书、ISO18001职业健康安全管理体系认证证书，每提供一项得2分，最高得6分。 （注：认证证书须在有效期内且认证范围包含房屋建筑工程监理及全国认证认可信息公共服务平台http://cx.cnca.cn）证书的信息查询截图，证书状态必须为“有效”，否则不得分。）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(20.0分)</w:t>
            </w:r>
          </w:p>
        </w:tc>
        <w:tc>
          <w:tcPr>
            <w:tcW w:w="5076" w:type="dxa"/>
          </w:tcPr>
          <w:p>
            <w:pPr>
              <w:jc w:val="left"/>
            </w:pPr>
            <w:r>
              <w:t>投标报价得分＝（评标基准价/投标报价）×价格分值（注：满足招标文件要求且投标价格最高的投标报价为评标基准价。）最高报价不是中标的唯一依据。【注：满足招标文件要求且“XXXX”报价最高（相当于投标价格最低）的为评标基准价。如：投标报价XXXX 60%为报价最高，评标基准价为 1-60%=40%，得满分 ；有投标报价为 50%，投标报价为 1-50%=50%；以此类推。】因落实政府采购政策进行价格调整的，以调整后的价格计算评标基准价和投标报价。</w:t>
            </w:r>
          </w:p>
        </w:tc>
      </w:tr>
    </w:tbl>
    <w:p/>
    <w:p>
      <w:r>
        <w:rPr>
          <w:b/>
          <w:sz w:val="24"/>
        </w:rPr>
        <w:t>4.汇总、排序</w:t>
      </w:r>
    </w:p>
    <w:p>
      <w:pPr>
        <w:ind w:firstLine="480"/>
      </w:pPr>
    </w:p>
    <w:p/>
    <w:p>
      <w:r>
        <w:t>采购包1：</w:t>
      </w:r>
    </w:p>
    <w:p/>
    <w:p>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t>除了按第四章第一点第7条修正并经投标人确认的投标报价作为中标价外，中标价以开标时公开唱标价为准。</w:t>
      </w:r>
    </w:p>
    <w:p>
      <w:r>
        <w:rPr>
          <w:b/>
          <w:sz w:val="24"/>
        </w:rPr>
        <w:t>6.其他无效投标的情形：</w:t>
      </w:r>
    </w:p>
    <w:p>
      <w:pPr>
        <w:ind w:firstLine="480"/>
      </w:pPr>
      <w:r>
        <w:t>(1)评标期间，投标人没有按评标委员会的要求提交法定代表人或其委托代理人签字的澄清、说明、补正或改变了投标文件的实质性内容的。</w:t>
      </w:r>
    </w:p>
    <w:p>
      <w:pPr>
        <w:ind w:firstLine="480"/>
      </w:pPr>
      <w:r>
        <w:t>(2)投标文件提供虚假材料的。</w:t>
      </w:r>
    </w:p>
    <w:p>
      <w:pPr>
        <w:ind w:firstLine="480"/>
      </w:pPr>
      <w:r>
        <w:t>(3)投标人以他人名义投标、串通投标、以行贿手段谋取中标或者以其他弄虚作假方式投标的。</w:t>
      </w:r>
    </w:p>
    <w:p>
      <w:pPr>
        <w:ind w:firstLine="480"/>
      </w:pPr>
      <w:r>
        <w:t>(4)投标人对采购人、采购代理机构、评标委员会及其工作人员施加影响，有碍招标公平、公正的。</w:t>
      </w:r>
    </w:p>
    <w:p>
      <w:pPr>
        <w:ind w:firstLine="480"/>
      </w:pPr>
      <w:r>
        <w:t>(5)投标文件含有采购人不能接受的附加条件的。</w:t>
      </w:r>
    </w:p>
    <w:p>
      <w:pPr>
        <w:ind w:firstLine="480"/>
      </w:pPr>
      <w:r>
        <w:t>(6)法律、法规和招标文件规定的其他无效情形。</w:t>
      </w:r>
    </w:p>
    <w:p>
      <w:pPr>
        <w:ind w:firstLine="480"/>
      </w:pPr>
    </w:p>
    <w:p>
      <w:r>
        <w:t xml:space="preserve"> </w:t>
      </w:r>
    </w:p>
    <w:p/>
    <w:p>
      <w:pPr>
        <w:jc w:val="center"/>
      </w:pPr>
      <w:r>
        <w:rPr>
          <w:b/>
          <w:sz w:val="36"/>
        </w:rPr>
        <w:t>第五章 合同文本</w:t>
      </w:r>
    </w:p>
    <w:p>
      <w:pPr>
        <w:ind w:firstLine="480"/>
      </w:pPr>
    </w:p>
    <w:p/>
    <w:p/>
    <w:p/>
    <w:p>
      <w:pPr>
        <w:jc w:val="center"/>
      </w:pPr>
      <w:r>
        <w:rPr>
          <w:b/>
          <w:color w:val="000000"/>
          <w:sz w:val="52"/>
        </w:rPr>
        <w:t>广东省政府采购</w:t>
      </w:r>
    </w:p>
    <w:p>
      <w:pPr>
        <w:jc w:val="both"/>
      </w:pPr>
      <w:r>
        <w:rPr>
          <w:color w:val="000000"/>
          <w:sz w:val="21"/>
        </w:rPr>
        <w:t xml:space="preserve"> </w:t>
      </w:r>
    </w:p>
    <w:p>
      <w:pPr>
        <w:jc w:val="center"/>
      </w:pPr>
      <w:r>
        <w:rPr>
          <w:b/>
          <w:color w:val="000000"/>
          <w:sz w:val="52"/>
        </w:rPr>
        <w:t>合　同　书</w:t>
      </w:r>
    </w:p>
    <w:p>
      <w:pPr>
        <w:jc w:val="center"/>
      </w:pPr>
    </w:p>
    <w:p>
      <w:pPr>
        <w:jc w:val="left"/>
      </w:pPr>
    </w:p>
    <w:p>
      <w:pPr>
        <w:jc w:val="left"/>
      </w:pPr>
    </w:p>
    <w:p>
      <w:pPr>
        <w:jc w:val="left"/>
      </w:pPr>
    </w:p>
    <w:p>
      <w:pPr>
        <w:jc w:val="left"/>
      </w:pPr>
    </w:p>
    <w:p>
      <w:pPr>
        <w:jc w:val="left"/>
      </w:pPr>
    </w:p>
    <w:p>
      <w:pPr>
        <w:jc w:val="left"/>
      </w:pPr>
    </w:p>
    <w:p>
      <w:pPr>
        <w:jc w:val="left"/>
      </w:pPr>
    </w:p>
    <w:p>
      <w:pPr>
        <w:jc w:val="center"/>
      </w:pPr>
      <w:r>
        <w:rPr>
          <w:color w:val="000000"/>
          <w:sz w:val="21"/>
        </w:rPr>
        <w:t xml:space="preserve"> </w:t>
      </w:r>
    </w:p>
    <w:p>
      <w:pPr>
        <w:jc w:val="both"/>
      </w:pPr>
      <w:r>
        <w:rPr>
          <w:color w:val="222222"/>
          <w:sz w:val="28"/>
        </w:rPr>
        <w:t>采购计划编号：</w:t>
      </w:r>
      <w:r>
        <w:rPr>
          <w:color w:val="000000"/>
          <w:sz w:val="21"/>
          <w:u w:val="single"/>
        </w:rPr>
        <w:t xml:space="preserve">                          </w:t>
      </w:r>
    </w:p>
    <w:p>
      <w:pPr>
        <w:jc w:val="both"/>
      </w:pPr>
      <w:r>
        <w:rPr>
          <w:color w:val="000000"/>
          <w:sz w:val="21"/>
        </w:rPr>
        <w:t xml:space="preserve"> </w:t>
      </w:r>
    </w:p>
    <w:p>
      <w:pPr>
        <w:jc w:val="both"/>
      </w:pPr>
      <w:r>
        <w:rPr>
          <w:color w:val="222222"/>
          <w:sz w:val="28"/>
        </w:rPr>
        <w:t>项目编号：</w:t>
      </w:r>
      <w:r>
        <w:rPr>
          <w:color w:val="000000"/>
          <w:sz w:val="21"/>
          <w:u w:val="single"/>
        </w:rPr>
        <w:t xml:space="preserve">                              </w:t>
      </w:r>
    </w:p>
    <w:p>
      <w:pPr>
        <w:jc w:val="both"/>
      </w:pPr>
      <w:r>
        <w:rPr>
          <w:color w:val="000000"/>
          <w:sz w:val="21"/>
        </w:rPr>
        <w:t xml:space="preserve"> </w:t>
      </w:r>
    </w:p>
    <w:p>
      <w:pPr>
        <w:jc w:val="both"/>
      </w:pPr>
      <w:r>
        <w:rPr>
          <w:color w:val="222222"/>
          <w:sz w:val="28"/>
        </w:rPr>
        <w:t>项目名称：</w:t>
      </w:r>
      <w:r>
        <w:rPr>
          <w:color w:val="000000"/>
          <w:sz w:val="21"/>
          <w:u w:val="single"/>
        </w:rPr>
        <w:t xml:space="preserve">                             </w:t>
      </w:r>
    </w:p>
    <w:p>
      <w:pPr>
        <w:jc w:val="left"/>
      </w:pPr>
      <w:r>
        <w:rPr>
          <w:color w:val="000000"/>
          <w:sz w:val="21"/>
        </w:rPr>
        <w:t xml:space="preserve"> </w:t>
      </w:r>
    </w:p>
    <w:p>
      <w:pPr>
        <w:jc w:val="left"/>
      </w:pPr>
      <w:r>
        <w:rPr>
          <w:color w:val="000000"/>
          <w:sz w:val="21"/>
        </w:rPr>
        <w:t xml:space="preserve"> </w:t>
      </w:r>
    </w:p>
    <w:p>
      <w:pPr>
        <w:jc w:val="left"/>
      </w:pPr>
      <w:r>
        <w:rPr>
          <w:color w:val="000000"/>
          <w:sz w:val="21"/>
        </w:rPr>
        <w:t xml:space="preserve"> </w:t>
      </w:r>
    </w:p>
    <w:p>
      <w:pPr>
        <w:jc w:val="left"/>
      </w:pPr>
      <w:r>
        <w:rPr>
          <w:color w:val="000000"/>
          <w:sz w:val="21"/>
        </w:rPr>
        <w:t xml:space="preserve"> </w:t>
      </w:r>
    </w:p>
    <w:p>
      <w:pPr>
        <w:jc w:val="left"/>
      </w:pPr>
      <w:r>
        <w:rPr>
          <w:color w:val="000000"/>
          <w:sz w:val="21"/>
        </w:rPr>
        <w:t xml:space="preserve"> </w:t>
      </w:r>
    </w:p>
    <w:p>
      <w:pPr>
        <w:jc w:val="left"/>
      </w:pPr>
      <w:r>
        <w:rPr>
          <w:color w:val="000000"/>
          <w:sz w:val="21"/>
        </w:rPr>
        <w:t xml:space="preserve"> </w:t>
      </w:r>
    </w:p>
    <w:p>
      <w:pPr>
        <w:jc w:val="left"/>
      </w:pPr>
      <w:r>
        <w:rPr>
          <w:color w:val="000000"/>
          <w:sz w:val="21"/>
        </w:rPr>
        <w:t xml:space="preserve"> </w:t>
      </w:r>
    </w:p>
    <w:p>
      <w:pPr>
        <w:jc w:val="left"/>
      </w:pPr>
      <w:r>
        <w:rPr>
          <w:b/>
          <w:color w:val="222222"/>
          <w:sz w:val="27"/>
        </w:rPr>
        <w:t xml:space="preserve"> 注：本合同样本仅供参考，甲乙双方可根据实际情况进行补充。</w:t>
      </w:r>
    </w:p>
    <w:p>
      <w:pPr>
        <w:jc w:val="left"/>
      </w:pPr>
    </w:p>
    <w:p>
      <w:pPr>
        <w:jc w:val="left"/>
      </w:pPr>
      <w:r>
        <w:rPr>
          <w:color w:val="000000"/>
          <w:sz w:val="21"/>
        </w:rPr>
        <w:t xml:space="preserve"> </w:t>
      </w:r>
    </w:p>
    <w:p>
      <w:pPr>
        <w:jc w:val="both"/>
      </w:pPr>
    </w:p>
    <w:p>
      <w:pPr>
        <w:jc w:val="both"/>
      </w:pPr>
      <w:r>
        <w:rPr>
          <w:color w:val="000000"/>
          <w:sz w:val="21"/>
        </w:rPr>
        <w:t xml:space="preserve"> </w:t>
      </w:r>
    </w:p>
    <w:p>
      <w:pPr>
        <w:jc w:val="left"/>
      </w:pPr>
    </w:p>
    <w:p>
      <w:pPr>
        <w:jc w:val="left"/>
      </w:pPr>
    </w:p>
    <w:p>
      <w:pPr>
        <w:ind w:firstLine="5760"/>
        <w:jc w:val="both"/>
      </w:pPr>
    </w:p>
    <w:p>
      <w:pPr>
        <w:jc w:val="left"/>
      </w:pPr>
    </w:p>
    <w:p>
      <w:pPr>
        <w:jc w:val="left"/>
      </w:pPr>
    </w:p>
    <w:p/>
    <w:p>
      <w:r>
        <w:t xml:space="preserve"> </w:t>
      </w:r>
    </w:p>
    <w:p>
      <w:pPr>
        <w:ind w:firstLine="420"/>
        <w:jc w:val="left"/>
      </w:pPr>
    </w:p>
    <w:p>
      <w:pPr>
        <w:jc w:val="center"/>
      </w:pPr>
    </w:p>
    <w:p>
      <w:pPr>
        <w:ind w:firstLine="480"/>
        <w:jc w:val="left"/>
      </w:pPr>
      <w:r>
        <w:rPr>
          <w:b/>
          <w:color w:val="000000"/>
          <w:sz w:val="24"/>
        </w:rPr>
        <w:t>甲   方：</w:t>
      </w:r>
      <w:r>
        <w:rPr>
          <w:b/>
          <w:color w:val="000000"/>
          <w:sz w:val="21"/>
          <w:u w:val="single"/>
        </w:rPr>
        <w:t xml:space="preserve">                 </w:t>
      </w:r>
    </w:p>
    <w:p>
      <w:pPr>
        <w:ind w:firstLine="480"/>
        <w:jc w:val="left"/>
      </w:pPr>
      <w:r>
        <w:rPr>
          <w:color w:val="000000"/>
          <w:sz w:val="24"/>
        </w:rPr>
        <w:t>电   话：            传 真：          地 址：</w:t>
      </w:r>
    </w:p>
    <w:p>
      <w:pPr>
        <w:jc w:val="left"/>
      </w:pPr>
      <w:r>
        <w:rPr>
          <w:b/>
          <w:color w:val="000000"/>
          <w:sz w:val="24"/>
        </w:rPr>
        <w:t>乙   方：</w:t>
      </w:r>
      <w:r>
        <w:rPr>
          <w:b/>
          <w:color w:val="000000"/>
          <w:sz w:val="21"/>
          <w:u w:val="single"/>
        </w:rPr>
        <w:t xml:space="preserve">                  </w:t>
      </w:r>
    </w:p>
    <w:p>
      <w:pPr>
        <w:jc w:val="left"/>
      </w:pPr>
      <w:r>
        <w:rPr>
          <w:color w:val="000000"/>
          <w:sz w:val="24"/>
        </w:rPr>
        <w:t xml:space="preserve">电   话：               传 真：          地 址：  </w:t>
      </w:r>
    </w:p>
    <w:p>
      <w:pPr>
        <w:ind w:firstLine="480"/>
        <w:jc w:val="left"/>
      </w:pPr>
      <w:r>
        <w:rPr>
          <w:color w:val="000000"/>
          <w:sz w:val="24"/>
        </w:rPr>
        <w:t>项目名称：                        采购编号：</w:t>
      </w:r>
    </w:p>
    <w:p>
      <w:pPr>
        <w:ind w:firstLine="480"/>
        <w:jc w:val="left"/>
      </w:pPr>
      <w:r>
        <w:rPr>
          <w:color w:val="000000"/>
          <w:sz w:val="24"/>
        </w:rPr>
        <w:t>根据</w:t>
      </w:r>
      <w:r>
        <w:rPr>
          <w:color w:val="000000"/>
          <w:sz w:val="24"/>
          <w:u w:val="single"/>
        </w:rPr>
        <w:t xml:space="preserve">              项目</w:t>
      </w:r>
      <w:r>
        <w:rPr>
          <w:color w:val="000000"/>
          <w:sz w:val="24"/>
        </w:rPr>
        <w:t>的采购结果，按照《中华人民共和国政府采购法》、《民法典》的规定，经双方协商，本着平等互利和诚实信用的原则，一致同意签订本合同如下。</w:t>
      </w:r>
    </w:p>
    <w:p>
      <w:pPr>
        <w:ind w:firstLine="480"/>
        <w:jc w:val="left"/>
      </w:pPr>
      <w:r>
        <w:rPr>
          <w:b/>
          <w:color w:val="000000"/>
          <w:sz w:val="24"/>
        </w:rPr>
        <w:t>一、合同金额</w:t>
      </w:r>
    </w:p>
    <w:p>
      <w:pPr>
        <w:ind w:firstLine="512"/>
        <w:jc w:val="left"/>
      </w:pPr>
      <w:r>
        <w:rPr>
          <w:color w:val="000000"/>
          <w:sz w:val="24"/>
        </w:rPr>
        <w:t>最终结算按紫金县财政投资评审中心审定建安工程结算工程造价为基数计取，合同价=经紫金县财政投资评审中心审核的工程建安费结算总造价×（1-投标下浮率)。</w:t>
      </w:r>
    </w:p>
    <w:p>
      <w:pPr>
        <w:ind w:firstLine="482"/>
        <w:jc w:val="left"/>
      </w:pPr>
      <w:r>
        <w:rPr>
          <w:b/>
          <w:color w:val="000000"/>
          <w:sz w:val="24"/>
        </w:rPr>
        <w:t>二、服务范围</w:t>
      </w:r>
    </w:p>
    <w:p>
      <w:pPr>
        <w:ind w:firstLine="480"/>
        <w:jc w:val="left"/>
      </w:pPr>
      <w:r>
        <w:rPr>
          <w:color w:val="000000"/>
          <w:sz w:val="24"/>
        </w:rPr>
        <w:t>甲方聘请乙方提供以下服务：</w:t>
      </w:r>
    </w:p>
    <w:p>
      <w:pPr>
        <w:jc w:val="left"/>
      </w:pPr>
      <w:r>
        <w:rPr>
          <w:b/>
          <w:color w:val="000000"/>
          <w:sz w:val="24"/>
        </w:rPr>
        <w:t>（1）监理范围：</w:t>
      </w:r>
    </w:p>
    <w:p>
      <w:pPr>
        <w:ind w:firstLine="480"/>
        <w:jc w:val="left"/>
      </w:pPr>
      <w:r>
        <w:rPr>
          <w:color w:val="000000"/>
          <w:sz w:val="24"/>
        </w:rPr>
        <w:t>项目建设地点：。</w:t>
      </w:r>
    </w:p>
    <w:p>
      <w:pPr>
        <w:ind w:firstLine="480"/>
        <w:jc w:val="left"/>
      </w:pPr>
      <w:r>
        <w:rPr>
          <w:color w:val="000000"/>
          <w:sz w:val="24"/>
        </w:rPr>
        <w:t>主要建设规模：</w:t>
      </w:r>
    </w:p>
    <w:p>
      <w:pPr>
        <w:ind w:firstLine="480"/>
        <w:jc w:val="left"/>
      </w:pPr>
      <w:r>
        <w:rPr>
          <w:color w:val="000000"/>
          <w:sz w:val="24"/>
        </w:rPr>
        <w:t>对以上建设提供施工监理服务，具体范围以实际建设为准。</w:t>
      </w:r>
    </w:p>
    <w:p>
      <w:pPr>
        <w:jc w:val="left"/>
      </w:pPr>
      <w:r>
        <w:rPr>
          <w:b/>
          <w:color w:val="000000"/>
          <w:sz w:val="24"/>
        </w:rPr>
        <w:t>（2）监理服务内容及要求：</w:t>
      </w:r>
    </w:p>
    <w:p>
      <w:pPr>
        <w:ind w:firstLine="480"/>
        <w:jc w:val="left"/>
      </w:pPr>
      <w:r>
        <w:rPr>
          <w:color w:val="000000"/>
          <w:sz w:val="24"/>
        </w:rPr>
        <w:t>监理项目的施工准备期、施工期、竣工结算期、缺陷责任期全过程监理服务及工程竣工结算审核及协调等相关工作，内容应包括（但不限于）下列内容：</w:t>
      </w:r>
    </w:p>
    <w:p>
      <w:pPr>
        <w:jc w:val="left"/>
      </w:pPr>
      <w:r>
        <w:rPr>
          <w:color w:val="000000"/>
          <w:sz w:val="24"/>
        </w:rPr>
        <w:t>1、准备阶段的监理工作内容：必须全过程监控、检查、跟踪所有施工建设的进展情况，并报告给甲方，监理工作应包括（但不限于）下列内容：</w:t>
      </w:r>
    </w:p>
    <w:p>
      <w:pPr>
        <w:jc w:val="left"/>
      </w:pPr>
      <w:r>
        <w:rPr>
          <w:color w:val="000000"/>
          <w:sz w:val="24"/>
        </w:rPr>
        <w:t>1.1 协助甲方合同谈判及其他相关工作。乙方应自行承担协助工作所产生的费用。</w:t>
      </w:r>
    </w:p>
    <w:p>
      <w:pPr>
        <w:jc w:val="left"/>
      </w:pPr>
      <w:r>
        <w:rPr>
          <w:color w:val="000000"/>
          <w:sz w:val="24"/>
        </w:rPr>
        <w:t>1.2 考察改造安装现场，了解施工条件，为开展现场工作做好准备。</w:t>
      </w:r>
    </w:p>
    <w:p>
      <w:pPr>
        <w:jc w:val="left"/>
      </w:pPr>
      <w:r>
        <w:rPr>
          <w:color w:val="000000"/>
          <w:sz w:val="24"/>
        </w:rPr>
        <w:t>1.3 项目施工前，乙方应审查承包人报送的施工技术方案、施工进度计划、施工质量保证体系、施工安全保证体系及其他相关的文件，确保项目施工安全及质量，并予以确认；当具备开工条件时，在报经甲方同意下，签发开工报告。</w:t>
      </w:r>
    </w:p>
    <w:p>
      <w:pPr>
        <w:jc w:val="left"/>
      </w:pPr>
      <w:r>
        <w:rPr>
          <w:color w:val="000000"/>
          <w:sz w:val="24"/>
        </w:rPr>
        <w:t>1.4 甲方在与承包人签订施工合同时，将已委托的该项目的乙方名称、授权内容、权限以及监理工作范围等内容书面通知承包人。</w:t>
      </w:r>
    </w:p>
    <w:p>
      <w:pPr>
        <w:jc w:val="left"/>
      </w:pPr>
      <w:r>
        <w:rPr>
          <w:color w:val="000000"/>
          <w:sz w:val="24"/>
        </w:rPr>
        <w:t>1.5 甲方在项目施工前，及时将该项目的施工承包合同、施工响应文件、设备、材料采购合同及响应文件等其它与本工程项目相关的合同、磋商文件和响应文件的复印件提供给乙方。</w:t>
      </w:r>
    </w:p>
    <w:p>
      <w:pPr>
        <w:jc w:val="left"/>
      </w:pPr>
      <w:r>
        <w:rPr>
          <w:color w:val="000000"/>
          <w:sz w:val="24"/>
        </w:rPr>
        <w:t>2、施工阶段的监理工作内容：根据合同的规定、甲方的要求及相关的法律、法规、规定、规范、标准的规定，对承包人的改造安装过程的质量、进度、费用、安全文明生产及其他相关方面进行监督、控制、管理和协调，并根据规定要求签署相关文件，监理工作应包括（但不限于）下列内容：</w:t>
      </w:r>
    </w:p>
    <w:p>
      <w:pPr>
        <w:jc w:val="left"/>
      </w:pPr>
      <w:r>
        <w:rPr>
          <w:color w:val="000000"/>
          <w:sz w:val="24"/>
        </w:rPr>
        <w:t>2.1 现场监督和协调施工等现场的一切具体活动。</w:t>
      </w:r>
    </w:p>
    <w:p>
      <w:pPr>
        <w:jc w:val="left"/>
      </w:pPr>
      <w:r>
        <w:rPr>
          <w:color w:val="000000"/>
          <w:sz w:val="24"/>
        </w:rPr>
        <w:t>2.2 根据甲方要求，督促、检查承包人严格遵守和执行施工承包合同、甲方的要求和国家相关的法律、法规、规范、标准。</w:t>
      </w:r>
    </w:p>
    <w:p>
      <w:pPr>
        <w:jc w:val="left"/>
      </w:pPr>
      <w:r>
        <w:rPr>
          <w:color w:val="000000"/>
          <w:sz w:val="24"/>
        </w:rPr>
        <w:t>2.3 在施工过程中，应定期主持召开例会，或根据需要及时组织专题会议，解决施工过程中出现的各种专题问题。</w:t>
      </w:r>
    </w:p>
    <w:p>
      <w:pPr>
        <w:jc w:val="left"/>
      </w:pPr>
      <w:r>
        <w:rPr>
          <w:color w:val="000000"/>
          <w:sz w:val="24"/>
        </w:rPr>
        <w:t>2.4 应对承包人或甲方提供的拟进场的材料、构配件和设备的质量证明资料进行检查审核并签认。</w:t>
      </w:r>
    </w:p>
    <w:p>
      <w:pPr>
        <w:jc w:val="left"/>
      </w:pPr>
      <w:r>
        <w:rPr>
          <w:color w:val="000000"/>
          <w:sz w:val="24"/>
        </w:rPr>
        <w:t>2.5 对施工过程中出现的质量缺陷，应及时下达通知，或如发现施工存在重大质量隐患，可能造成质量事故时或已经造成质量事故时，经甲方同意下达工程暂停令，要求承包人进行整改，经检查整改结果符合有关规定后签认，经甲方同意后签署工程复工令并报甲方。对需要返工处理或加固补强的质量事故，应责令承包人报送质量事故调查报告处理方案，并对处理过程和处理结果进行检查和验收。</w:t>
      </w:r>
    </w:p>
    <w:p>
      <w:pPr>
        <w:jc w:val="left"/>
      </w:pPr>
      <w:r>
        <w:rPr>
          <w:color w:val="000000"/>
          <w:sz w:val="24"/>
        </w:rPr>
        <w:t>2.6 协助由甲方委托的第三方的现场工作。</w:t>
      </w:r>
    </w:p>
    <w:p>
      <w:pPr>
        <w:jc w:val="left"/>
      </w:pPr>
      <w:r>
        <w:rPr>
          <w:color w:val="000000"/>
          <w:sz w:val="24"/>
        </w:rPr>
        <w:t>2.7 跟踪检查施工进度和施工计划，审阅施工报表，发现施工落后于施工进度计划，及时提供合理化建议。</w:t>
      </w:r>
    </w:p>
    <w:p>
      <w:pPr>
        <w:jc w:val="left"/>
      </w:pPr>
      <w:r>
        <w:rPr>
          <w:color w:val="000000"/>
          <w:sz w:val="24"/>
        </w:rPr>
        <w:t>2.8 对施工过程要进行巡视和检查，对隐蔽工程、重点部位应安排乙方进行旁站。</w:t>
      </w:r>
    </w:p>
    <w:p>
      <w:pPr>
        <w:jc w:val="left"/>
      </w:pPr>
      <w:r>
        <w:rPr>
          <w:color w:val="000000"/>
          <w:sz w:val="24"/>
        </w:rPr>
        <w:t>2.9 为保证施工的整体性，如果甲方要求或乙方的工作需要，乙方应与施工的其他承包人就技术问题进行沟通、协调、研究和讨论。如果甲方要求，乙方亦应为其他的承包人提供必要的信息和支持。乙方还应根据甲方的要求，与其他相关的承包人就技术和工作方的事情进行友好的合作和协调。因此而发生的费用由乙方承担。</w:t>
      </w:r>
    </w:p>
    <w:p>
      <w:pPr>
        <w:jc w:val="left"/>
      </w:pPr>
      <w:r>
        <w:rPr>
          <w:color w:val="000000"/>
          <w:sz w:val="24"/>
        </w:rPr>
        <w:t>2.10 乙方应自行负责核实甲方提供的任何资料的准确性和可靠性。在任何的情况下均不因甲方提供资料的瑕疵而减轻或免除乙方在合同中应负的责任和义务。</w:t>
      </w:r>
    </w:p>
    <w:p>
      <w:pPr>
        <w:jc w:val="left"/>
      </w:pPr>
      <w:r>
        <w:rPr>
          <w:color w:val="000000"/>
          <w:sz w:val="24"/>
        </w:rPr>
        <w:t>3、项目施工进度控制方面工作，监理工作应包括（但不限于）下列内容：</w:t>
      </w:r>
    </w:p>
    <w:p>
      <w:pPr>
        <w:jc w:val="left"/>
      </w:pPr>
      <w:r>
        <w:rPr>
          <w:color w:val="000000"/>
          <w:sz w:val="24"/>
        </w:rPr>
        <w:t>3.1 乙方应及时对进度计划实施情况进行检查、分析；审批承包人、分包单位及材料设备供应单位报送的施工总进度计划和审批承包人、分包单位及材料设备供应单位编制的年、季、月度施工进度计划。当实际进度符合计划进度时，应要求承包人、分包单位及材料设备供应单位编制下一期进度计划；当实际进度滞后于计划进度时，应书面通知承包人、分包单位及材料设备供应单位采取纠编措施并监督实施。或与甲方商定采取进一步措施。</w:t>
      </w:r>
    </w:p>
    <w:p>
      <w:pPr>
        <w:jc w:val="left"/>
      </w:pPr>
      <w:r>
        <w:rPr>
          <w:color w:val="000000"/>
          <w:sz w:val="24"/>
        </w:rPr>
        <w:t>3.2 乙方应依据施工合同有关条款及经过批准的施工组织设计制定的控制方案，对进度目标进行风险分析，制定防范对策，并报甲方。</w:t>
      </w:r>
    </w:p>
    <w:p>
      <w:pPr>
        <w:jc w:val="left"/>
      </w:pPr>
      <w:r>
        <w:rPr>
          <w:color w:val="000000"/>
          <w:sz w:val="24"/>
        </w:rPr>
        <w:t>3.3 乙方应在监理月报中向甲方报告工程进度和所采取进度控制措施的执行情况，并提出合理预防由甲方原因导致的改造安装延期及其相关费用索赔的建议。</w:t>
      </w:r>
    </w:p>
    <w:p>
      <w:pPr>
        <w:jc w:val="left"/>
      </w:pPr>
      <w:r>
        <w:rPr>
          <w:color w:val="000000"/>
          <w:sz w:val="24"/>
        </w:rPr>
        <w:t>4、竣工验收方面的工作，监理工作应包括（但不限于）下列内容：</w:t>
      </w:r>
    </w:p>
    <w:p>
      <w:pPr>
        <w:jc w:val="left"/>
      </w:pPr>
      <w:r>
        <w:rPr>
          <w:color w:val="000000"/>
          <w:sz w:val="24"/>
        </w:rPr>
        <w:t>4.1 乙方应依据有关法律、法规、改造安装强制性标准及施工合同，对存在的问题，应及时要求承包人整改，并报甲方。</w:t>
      </w:r>
    </w:p>
    <w:p>
      <w:pPr>
        <w:jc w:val="left"/>
      </w:pPr>
      <w:r>
        <w:rPr>
          <w:color w:val="000000"/>
          <w:sz w:val="24"/>
        </w:rPr>
        <w:t>4.2 根据甲方批准的施工设计及合同要求，监督完成施工，并监督施工保证质量，否则承担失职后果。</w:t>
      </w:r>
    </w:p>
    <w:p>
      <w:pPr>
        <w:jc w:val="left"/>
      </w:pPr>
      <w:r>
        <w:rPr>
          <w:color w:val="000000"/>
          <w:sz w:val="24"/>
        </w:rPr>
        <w:t>4.3 根据合同要求，对已完工的项目进行单项和整体调试和试运行。组织甲方和承包人进行项目竣工初步验收，协助甲方按国家规定进行项目各阶段验收及竣工验收。</w:t>
      </w:r>
    </w:p>
    <w:p>
      <w:pPr>
        <w:jc w:val="left"/>
      </w:pPr>
      <w:r>
        <w:rPr>
          <w:color w:val="000000"/>
          <w:sz w:val="24"/>
        </w:rPr>
        <w:t>4.4 乙方应督促承包人整理合同文件和技术档案资料，审查改造安装单位编制的竣工资料，应确保技术档案资料齐全、完整。</w:t>
      </w:r>
    </w:p>
    <w:p>
      <w:pPr>
        <w:jc w:val="left"/>
      </w:pPr>
      <w:r>
        <w:rPr>
          <w:color w:val="000000"/>
          <w:sz w:val="24"/>
        </w:rPr>
        <w:t>5、其他方面的工作，监理工作应包括（但不限于）下列内容：</w:t>
      </w:r>
    </w:p>
    <w:p>
      <w:pPr>
        <w:jc w:val="left"/>
      </w:pPr>
      <w:r>
        <w:rPr>
          <w:color w:val="000000"/>
          <w:sz w:val="24"/>
        </w:rPr>
        <w:t>5.1 建立合同文件沟通方式。承包人和发包人、监理工程师、分包人之间的有关合同的文件沟通都应以书面形式进行。</w:t>
      </w:r>
    </w:p>
    <w:p>
      <w:pPr>
        <w:jc w:val="left"/>
      </w:pPr>
      <w:r>
        <w:rPr>
          <w:color w:val="000000"/>
          <w:sz w:val="24"/>
        </w:rPr>
        <w:t>5.2 合同实施监督：监督总承包人、分包人严格执行合同，并做好各分包人的协调和管理工作，同时也应督促发包人执行其合同责任，以保证顺利进行。</w:t>
      </w:r>
    </w:p>
    <w:p>
      <w:pPr>
        <w:jc w:val="left"/>
      </w:pPr>
      <w:r>
        <w:rPr>
          <w:color w:val="000000"/>
          <w:sz w:val="24"/>
        </w:rPr>
        <w:t>5.3 乙方在全过程监理工作中，应妥善保存履行合同和/或实施和完成工作和/或与之相关事件的真实而完整的记录和报告，并按甲方的要求将这些记录和报告编档归册提交给甲方。乙方应确认，这些记录和报告属于甲方的财产。</w:t>
      </w:r>
    </w:p>
    <w:p>
      <w:pPr>
        <w:jc w:val="left"/>
      </w:pPr>
      <w:r>
        <w:rPr>
          <w:color w:val="000000"/>
          <w:sz w:val="24"/>
        </w:rPr>
        <w:t>5.4 甲方有权在任何时间和地点要求乙方提供其履行合同和/或实施和完成工作和/或与之相关事件的任何记录和报告，乙方应及时提供给甲方和/或安排甲方检查和审核所有的有关资料，包括但不限于：记录、日记、手册、数据、工作报告、检查/检验/检测报告和记录、计算数据及其他相关的资料。</w:t>
      </w:r>
    </w:p>
    <w:p>
      <w:pPr>
        <w:jc w:val="left"/>
      </w:pPr>
      <w:r>
        <w:rPr>
          <w:color w:val="000000"/>
          <w:sz w:val="24"/>
        </w:rPr>
        <w:t>5.5 乙方应在施工验收十天内，向甲方提交完整的监理资料（包括但不局限于以下内容：监理规划、实施细则、监理记录文件、重要的往来文件、签证认可文件、监理工作总结、施工质量评估报告和工程竣工验收证书等），其形式应符合甲方的要求。</w:t>
      </w:r>
    </w:p>
    <w:p>
      <w:pPr>
        <w:ind w:firstLine="480"/>
        <w:jc w:val="left"/>
      </w:pPr>
      <w:r>
        <w:rPr>
          <w:b/>
          <w:color w:val="000000"/>
          <w:sz w:val="24"/>
        </w:rPr>
        <w:t>三、甲方乙方的权利和义务</w:t>
      </w:r>
    </w:p>
    <w:p>
      <w:pPr>
        <w:ind w:firstLine="480"/>
        <w:jc w:val="left"/>
      </w:pPr>
      <w:r>
        <w:rPr>
          <w:color w:val="000000"/>
          <w:sz w:val="24"/>
        </w:rPr>
        <w:t>（一）甲方的权利和义务</w:t>
      </w:r>
    </w:p>
    <w:p>
      <w:pPr>
        <w:ind w:firstLine="480"/>
        <w:jc w:val="left"/>
      </w:pPr>
      <w:r>
        <w:rPr>
          <w:color w:val="000000"/>
          <w:sz w:val="24"/>
        </w:rPr>
        <w:t>1.甲方有选定工程总承包人、项目设计单位以及与其订立合同的权利。</w:t>
      </w:r>
    </w:p>
    <w:p>
      <w:pPr>
        <w:ind w:firstLine="480"/>
        <w:jc w:val="left"/>
      </w:pPr>
      <w:r>
        <w:rPr>
          <w:color w:val="000000"/>
          <w:sz w:val="24"/>
        </w:rPr>
        <w:t>2.甲方有对项目规模、 设计标准、规划设计、生产工艺设计和设计使用功能要求的认定权，以及对项目设计变更的审批权。甲方有权依据监理单位服务协议对监理服务机构和监理单位服务业务进行检查、质询和监督的权利。甲方对项目建设中安全、质量、进度、造价方面的重大问题有最终决定权。</w:t>
      </w:r>
    </w:p>
    <w:p>
      <w:pPr>
        <w:ind w:firstLine="480"/>
        <w:jc w:val="left"/>
      </w:pPr>
      <w:r>
        <w:rPr>
          <w:color w:val="000000"/>
          <w:sz w:val="24"/>
        </w:rPr>
        <w:t>3.乙方调换总监理工程师须事先经甲方同意。对于在工作能力和态度方面不符合甲方要求的监理人员，甲方有权向乙方提出更换的要求。</w:t>
      </w:r>
    </w:p>
    <w:p>
      <w:pPr>
        <w:ind w:firstLine="480"/>
        <w:jc w:val="left"/>
      </w:pPr>
      <w:r>
        <w:rPr>
          <w:color w:val="000000"/>
          <w:sz w:val="24"/>
        </w:rPr>
        <w:t>4.甲方有权要求乙方提交监理工作月报及监理业务范围内的专项报告。</w:t>
      </w:r>
    </w:p>
    <w:p>
      <w:pPr>
        <w:ind w:firstLine="480"/>
        <w:jc w:val="left"/>
      </w:pPr>
      <w:r>
        <w:rPr>
          <w:color w:val="000000"/>
          <w:sz w:val="24"/>
        </w:rPr>
        <w:t>5.当甲方发现监理人员不按监理合同履行监理职责，或当监理工作达不到应有的控制效 果的，或与承包人串通给甲方或项目造成损失的，甲方有权要求乙方更换监理人员，直至终止监理委托合同并要求乙方承担相应的赔偿责任或连带赔偿责任。</w:t>
      </w:r>
    </w:p>
    <w:p>
      <w:pPr>
        <w:ind w:firstLine="480"/>
        <w:jc w:val="left"/>
      </w:pPr>
      <w:r>
        <w:rPr>
          <w:color w:val="000000"/>
          <w:sz w:val="24"/>
        </w:rPr>
        <w:t>6.甲方在乙方开展监理业务之前应向乙方支付预付款。</w:t>
      </w:r>
    </w:p>
    <w:p>
      <w:pPr>
        <w:ind w:firstLine="480"/>
        <w:jc w:val="left"/>
      </w:pPr>
      <w:r>
        <w:rPr>
          <w:color w:val="000000"/>
          <w:sz w:val="24"/>
        </w:rPr>
        <w:t>7.甲方应当负责项目建设的所有外部关系的协调，为监理工作提供规定的工作环境和外部条件。</w:t>
      </w:r>
    </w:p>
    <w:p>
      <w:pPr>
        <w:ind w:firstLine="480"/>
        <w:jc w:val="left"/>
      </w:pPr>
      <w:r>
        <w:rPr>
          <w:color w:val="000000"/>
          <w:sz w:val="24"/>
        </w:rPr>
        <w:t>8.甲方应当在双方约定的时间内，免费向乙方提供与项目有关的为监理工作所需要的项目资料。</w:t>
      </w:r>
    </w:p>
    <w:p>
      <w:pPr>
        <w:ind w:firstLine="480"/>
        <w:jc w:val="left"/>
      </w:pPr>
      <w:r>
        <w:rPr>
          <w:color w:val="000000"/>
          <w:sz w:val="24"/>
        </w:rPr>
        <w:t>9.甲方应当在专用条款约定的时间内，就乙方书面提交并要求作出决定的一切事宜，作出书面决定。</w:t>
      </w:r>
    </w:p>
    <w:p>
      <w:pPr>
        <w:ind w:firstLine="480"/>
        <w:jc w:val="left"/>
      </w:pPr>
      <w:r>
        <w:rPr>
          <w:color w:val="000000"/>
          <w:sz w:val="24"/>
        </w:rPr>
        <w:t>10.甲方应当授权一名熟悉项目情况、能在规定时间内作出决定的常驻代表（在专用条款中约定），负责与乙方联系。更换常驻代表，要提前三日通知乙方。</w:t>
      </w:r>
    </w:p>
    <w:p>
      <w:pPr>
        <w:ind w:firstLine="480"/>
        <w:jc w:val="left"/>
      </w:pPr>
      <w:r>
        <w:rPr>
          <w:color w:val="000000"/>
          <w:sz w:val="24"/>
        </w:rPr>
        <w:t>11.甲方应当将授予乙方的监理权利，以及乙方主要成员的职能分工、监理权限，及时书面通知已选定的项目承包合同的承包人，并在与第三人签订的合同中予以明确。</w:t>
      </w:r>
    </w:p>
    <w:p>
      <w:pPr>
        <w:ind w:firstLine="480"/>
        <w:jc w:val="left"/>
      </w:pPr>
      <w:r>
        <w:rPr>
          <w:color w:val="000000"/>
          <w:sz w:val="24"/>
        </w:rPr>
        <w:t>12.甲方应免费为乙方在进行现场工作的时候提供必要的便利条件、办公、住宿、饮食条件及协助服务。</w:t>
      </w:r>
    </w:p>
    <w:p>
      <w:pPr>
        <w:ind w:firstLine="480"/>
        <w:jc w:val="left"/>
      </w:pPr>
      <w:r>
        <w:rPr>
          <w:color w:val="000000"/>
          <w:sz w:val="24"/>
        </w:rPr>
        <w:t>（二）乙方的权利和义务</w:t>
      </w:r>
    </w:p>
    <w:p>
      <w:pPr>
        <w:ind w:firstLine="480"/>
        <w:jc w:val="left"/>
      </w:pPr>
      <w:r>
        <w:rPr>
          <w:color w:val="000000"/>
          <w:sz w:val="24"/>
        </w:rPr>
        <w:t>1.乙方在甲方委托的项目范围内，享有以下权利：</w:t>
      </w:r>
    </w:p>
    <w:p>
      <w:pPr>
        <w:ind w:firstLine="480"/>
        <w:jc w:val="left"/>
      </w:pPr>
      <w:r>
        <w:rPr>
          <w:color w:val="000000"/>
          <w:sz w:val="24"/>
        </w:rPr>
        <w:t>（1） 对项目建设有关事项包括项目规模、设计标准、规划设计、施工工艺设计和使用 功能要求，向甲方的建议权。</w:t>
      </w:r>
    </w:p>
    <w:p>
      <w:pPr>
        <w:ind w:firstLine="480"/>
        <w:jc w:val="left"/>
      </w:pPr>
      <w:r>
        <w:rPr>
          <w:color w:val="000000"/>
          <w:sz w:val="24"/>
        </w:rPr>
        <w:t>（2） 用于项目实施的设计文件的核查确认权，对项目设计中的技术问题，按照安全和优化的原则，向设计人提出建议；如果拟提出的建议可能会提高项目造价，或延长工期，应当事先征得甲方的同意。当发现项目设计不符合国家颁布的有关信息工程质量标准或设计合同约定的质量标准时，乙方应当及时书面报告甲方并要求设计人更正。</w:t>
      </w:r>
    </w:p>
    <w:p>
      <w:pPr>
        <w:ind w:firstLine="480"/>
        <w:jc w:val="left"/>
      </w:pPr>
      <w:r>
        <w:rPr>
          <w:color w:val="000000"/>
          <w:sz w:val="24"/>
        </w:rPr>
        <w:t>（3） 审批工程施工组织设计和技术方案，按照保质量、保工期和降低成本的原则，向承包人提出建议，并向甲方提出书面报告。</w:t>
      </w:r>
    </w:p>
    <w:p>
      <w:pPr>
        <w:ind w:firstLine="480"/>
        <w:jc w:val="left"/>
      </w:pPr>
      <w:r>
        <w:rPr>
          <w:color w:val="000000"/>
          <w:sz w:val="24"/>
        </w:rPr>
        <w:t>（4） 主持项目建设有关协作单位的组织协调，重要协调事项应当事先向甲方报告。</w:t>
      </w:r>
    </w:p>
    <w:p>
      <w:pPr>
        <w:ind w:firstLine="480"/>
        <w:jc w:val="left"/>
      </w:pPr>
      <w:r>
        <w:rPr>
          <w:color w:val="000000"/>
          <w:sz w:val="24"/>
        </w:rPr>
        <w:t>（5） 征得甲方同意，乙方有权发布开工令、停工令、返工令、复工令，但应当事先向甲方报告。如在紧急情况下未能事先报告时，则应在4小时内口头向甲方报告，在24小时内向甲方作出书面报告。</w:t>
      </w:r>
    </w:p>
    <w:p>
      <w:pPr>
        <w:ind w:firstLine="480"/>
        <w:jc w:val="left"/>
      </w:pPr>
      <w:r>
        <w:rPr>
          <w:color w:val="000000"/>
          <w:sz w:val="24"/>
        </w:rPr>
        <w:t>（6） 工程上使用的材料和施工质量的检验权。对于不符合设计要求和合同约定及国家 质量标准的材料、构配件、设备，有权通知承包人停止使用；对于不符合规范和质量标准的工 序、分部分项工程和不安全施工作业，有权通知承包人停工整改、返工。承包人得到监理机构 复工令后才能复工。</w:t>
      </w:r>
    </w:p>
    <w:p>
      <w:pPr>
        <w:ind w:firstLine="480"/>
        <w:jc w:val="left"/>
      </w:pPr>
      <w:r>
        <w:rPr>
          <w:color w:val="000000"/>
          <w:sz w:val="24"/>
        </w:rPr>
        <w:t>（7） 设计和工程施工进度的检查、监督权，以及工程实际竣工日期提前或超过项目施 工合同规定的竣工期限的签认权。主持项目验收及出具工程质量评估报告的权力。</w:t>
      </w:r>
    </w:p>
    <w:p>
      <w:pPr>
        <w:ind w:firstLine="480"/>
        <w:jc w:val="left"/>
      </w:pPr>
      <w:r>
        <w:rPr>
          <w:color w:val="000000"/>
          <w:sz w:val="24"/>
        </w:rPr>
        <w:t>（8）在项目实施合同约定的项目价格范围内，行使工程量计量和工程款支付的审核和签认权，以及工程结算的复核。</w:t>
      </w:r>
    </w:p>
    <w:p>
      <w:pPr>
        <w:ind w:firstLine="480"/>
        <w:jc w:val="left"/>
      </w:pPr>
      <w:r>
        <w:rPr>
          <w:color w:val="000000"/>
          <w:sz w:val="24"/>
        </w:rPr>
        <w:t>（9）项目最终验收后一个月内，整理与监理有关的资料并移交甲方；</w:t>
      </w:r>
    </w:p>
    <w:p>
      <w:pPr>
        <w:ind w:firstLine="480"/>
        <w:jc w:val="left"/>
      </w:pPr>
      <w:r>
        <w:rPr>
          <w:color w:val="000000"/>
          <w:sz w:val="24"/>
        </w:rPr>
        <w:t>（10）主持项目验收及出具验收报告的权力；</w:t>
      </w:r>
    </w:p>
    <w:p>
      <w:pPr>
        <w:ind w:firstLine="480"/>
        <w:jc w:val="left"/>
      </w:pPr>
      <w:r>
        <w:rPr>
          <w:color w:val="000000"/>
          <w:sz w:val="24"/>
        </w:rPr>
        <w:t>（11）承包人违约时，代表甲方向承包人追讨责任和赔偿的权利。</w:t>
      </w:r>
    </w:p>
    <w:p>
      <w:pPr>
        <w:ind w:firstLine="480"/>
        <w:jc w:val="left"/>
      </w:pPr>
      <w:r>
        <w:rPr>
          <w:color w:val="000000"/>
          <w:sz w:val="24"/>
        </w:rPr>
        <w:t>2.乙方在甲方授权下，可对任何承包人合同规定的义务提出变更。如果由此严重影响了工程费用或质量、或进度，则这种变更须经甲方事先批准。在紧急情况下未能事先报甲方批准时，乙方所做的变更也应尽快通知甲方。在监理过程中如发现工程承包人人员工作不力，监理机构可要求承包人调换有关人员。</w:t>
      </w:r>
    </w:p>
    <w:p>
      <w:pPr>
        <w:ind w:firstLine="480"/>
        <w:jc w:val="left"/>
      </w:pPr>
      <w:r>
        <w:rPr>
          <w:color w:val="000000"/>
          <w:sz w:val="24"/>
        </w:rPr>
        <w:t>3.在委托的项目范围内，甲方或承包人对对方的任何意见和要求（包括索赔要求），均 必须首先向监理机构提出，由监理机构研究处置意见，再同双方协商确定。当甲方和承包人发生争议时，监理机构应根据自己的职能，以独立的身份判断，公正地进行调解。当双方的争议由政府建设行政主管部门调解或仲裁机关仲裁时，应当提供作证的事实材料。</w:t>
      </w:r>
    </w:p>
    <w:p>
      <w:pPr>
        <w:ind w:firstLine="480"/>
        <w:jc w:val="left"/>
      </w:pPr>
      <w:r>
        <w:rPr>
          <w:color w:val="000000"/>
          <w:sz w:val="24"/>
        </w:rPr>
        <w:t>4.乙方按合同约定派出监理工作需要的监理机构及监理人员，向甲方报送委派的总监理 工程师及其驻场监理工程师，完成监理合同专用条款中约定的监理项目范围内的监理业务。在履行合同义务期间，应按合同约定定期向甲方报告监理工作。</w:t>
      </w:r>
    </w:p>
    <w:p>
      <w:pPr>
        <w:ind w:firstLine="480"/>
        <w:jc w:val="left"/>
      </w:pPr>
      <w:r>
        <w:rPr>
          <w:color w:val="000000"/>
          <w:sz w:val="24"/>
        </w:rPr>
        <w:t>5.乙方在履行本合同的义务期间，应认真、勤奋地工作，为甲方提供与其水平相适应的咨询意见，公正维护各方面的合法权益。乙方对项目实施的情况应该以监理月报及监理业务范围内其他专项报告的形式向甲方报告。</w:t>
      </w:r>
    </w:p>
    <w:p>
      <w:pPr>
        <w:ind w:firstLine="480"/>
        <w:jc w:val="left"/>
      </w:pPr>
      <w:r>
        <w:rPr>
          <w:color w:val="000000"/>
          <w:sz w:val="24"/>
        </w:rPr>
        <w:t>6.乙方应针对本工程项目特点积极采取有效的监理方法和措施，有力地控制工程项目实施的质量、进度和工程变更。乙方应充分预测实施过程中可能出现的质量、进度等方面的风险，并监督项目承包人采取相应的风险防范措施。乙方应正确分析判断工程实施过程中出现的各种问题，并针对性地提出解决方案或向甲方提出建议以帮助问题的解决。</w:t>
      </w:r>
    </w:p>
    <w:p>
      <w:pPr>
        <w:ind w:firstLine="480"/>
        <w:jc w:val="left"/>
      </w:pPr>
      <w:r>
        <w:rPr>
          <w:color w:val="000000"/>
          <w:sz w:val="24"/>
        </w:rPr>
        <w:t>7.乙方在履行本合同期间应接受甲方的服务质量检查，接受甲方对驻场监理工程师工作 能力和工作态度等方面的考查。对于甲方提出的监理工作方式、方法方面的意见，乙方应于24小时响应并纠正，对于驻场监理工程师工作能力和态度严重不符合甲方要求的，乙方应于48小时内给予更换。</w:t>
      </w:r>
    </w:p>
    <w:p>
      <w:pPr>
        <w:ind w:firstLine="480"/>
        <w:jc w:val="left"/>
      </w:pPr>
      <w:r>
        <w:rPr>
          <w:color w:val="000000"/>
          <w:sz w:val="24"/>
        </w:rPr>
        <w:t>8.乙方使用甲方提供的设施和物品属甲方的财产。在监理工作完成或中止时，应将其设施和剩余的物品移交给甲方。</w:t>
      </w:r>
    </w:p>
    <w:p>
      <w:pPr>
        <w:ind w:firstLine="480"/>
        <w:jc w:val="left"/>
      </w:pPr>
      <w:r>
        <w:rPr>
          <w:color w:val="000000"/>
          <w:sz w:val="24"/>
        </w:rPr>
        <w:t>9.在合同期内或合同终止后，未征得甲方同意，不得泄露与本项目、本合同业务有关的保密资料。</w:t>
      </w:r>
    </w:p>
    <w:p>
      <w:pPr>
        <w:ind w:firstLine="480"/>
        <w:jc w:val="left"/>
      </w:pPr>
      <w:r>
        <w:rPr>
          <w:b/>
          <w:color w:val="000000"/>
          <w:sz w:val="24"/>
        </w:rPr>
        <w:t>四、服务期间（项目完成期限）</w:t>
      </w:r>
    </w:p>
    <w:p>
      <w:pPr>
        <w:ind w:firstLine="480"/>
        <w:jc w:val="left"/>
      </w:pPr>
      <w:r>
        <w:rPr>
          <w:color w:val="000000"/>
          <w:sz w:val="24"/>
        </w:rPr>
        <w:t>1.委托服务期间自    年   月至   年   月止。</w:t>
      </w:r>
    </w:p>
    <w:p>
      <w:pPr>
        <w:ind w:firstLine="480"/>
        <w:jc w:val="left"/>
      </w:pPr>
      <w:r>
        <w:rPr>
          <w:b/>
          <w:color w:val="000000"/>
          <w:sz w:val="24"/>
        </w:rPr>
        <w:t>五、付款方式（具体以签订合同为准）</w:t>
      </w:r>
    </w:p>
    <w:p>
      <w:pPr>
        <w:ind w:firstLine="480"/>
        <w:jc w:val="left"/>
      </w:pPr>
      <w:r>
        <w:rPr>
          <w:color w:val="000000"/>
          <w:sz w:val="24"/>
        </w:rPr>
        <w:t>1.按每月施工工程进度的监理费80%支付；累计支付至合同金额90%；</w:t>
      </w:r>
    </w:p>
    <w:p>
      <w:pPr>
        <w:ind w:firstLine="480"/>
        <w:jc w:val="left"/>
      </w:pPr>
      <w:r>
        <w:rPr>
          <w:color w:val="000000"/>
          <w:sz w:val="24"/>
        </w:rPr>
        <w:t>2.最终支付：工程竣工验收合格后，付清余下的合同金额。</w:t>
      </w:r>
    </w:p>
    <w:p>
      <w:pPr>
        <w:ind w:firstLine="480"/>
        <w:jc w:val="left"/>
      </w:pPr>
      <w:r>
        <w:rPr>
          <w:color w:val="000000"/>
          <w:sz w:val="24"/>
        </w:rPr>
        <w:t>注：成交人请款时须提供依法纳税的发票。因采购人使用的是财政性资金，成交人应理解政府部门付款的相关程序，采购人一般在成交人提交了全部必须资料后的20日内完成相关审批付款程序。</w:t>
      </w:r>
    </w:p>
    <w:p>
      <w:pPr>
        <w:ind w:firstLine="480"/>
        <w:jc w:val="left"/>
      </w:pPr>
      <w:r>
        <w:rPr>
          <w:b/>
          <w:color w:val="000000"/>
          <w:sz w:val="24"/>
        </w:rPr>
        <w:t>六、知识产权归属</w:t>
      </w:r>
    </w:p>
    <w:p>
      <w:pPr>
        <w:ind w:firstLine="480"/>
        <w:jc w:val="left"/>
      </w:pPr>
      <w:r>
        <w:rPr>
          <w:color w:val="000000"/>
          <w:sz w:val="24"/>
        </w:rPr>
        <w:t>1.乙方对其编制的文件拥有著作权。</w:t>
      </w:r>
    </w:p>
    <w:p>
      <w:pPr>
        <w:ind w:firstLine="480"/>
        <w:jc w:val="left"/>
      </w:pPr>
      <w:r>
        <w:rPr>
          <w:color w:val="000000"/>
          <w:sz w:val="24"/>
        </w:rPr>
        <w:t>2.乙方可单独或与他人联合出版有关监理与相关服务的资料。除专用条件另有约定外，如果乙方在本合同履行期间及本合同终止后两年内出版涉及本工程的有关监理与相关服务的资料，应当征得甲方的同意。</w:t>
      </w:r>
    </w:p>
    <w:p>
      <w:pPr>
        <w:ind w:firstLine="480"/>
        <w:jc w:val="left"/>
      </w:pPr>
      <w:r>
        <w:rPr>
          <w:b/>
          <w:color w:val="000000"/>
          <w:sz w:val="24"/>
        </w:rPr>
        <w:t>七、保密</w:t>
      </w:r>
    </w:p>
    <w:p>
      <w:pPr>
        <w:ind w:firstLine="480"/>
        <w:jc w:val="left"/>
      </w:pPr>
      <w:r>
        <w:rPr>
          <w:color w:val="000000"/>
          <w:sz w:val="24"/>
        </w:rPr>
        <w:t>由甲方向乙方提供的采购项目内容、图纸、样品、模型、模件和所有资料，乙方获得后，应对其保密。除非甲方同意，乙方不得向第三方透露或将其用于本项目以外的任何用途。乙方在甲方要求的时间内须按甲方的要求归还甲方认为需保密的文件和资料，并销毁所有需何密的备份文件和资料。</w:t>
      </w:r>
    </w:p>
    <w:p>
      <w:pPr>
        <w:ind w:firstLine="480"/>
        <w:jc w:val="left"/>
      </w:pPr>
      <w:r>
        <w:rPr>
          <w:b/>
          <w:color w:val="000000"/>
          <w:sz w:val="24"/>
        </w:rPr>
        <w:t>八、违约责任与赔偿损失</w:t>
      </w:r>
    </w:p>
    <w:p>
      <w:pPr>
        <w:ind w:firstLine="480"/>
        <w:jc w:val="left"/>
      </w:pPr>
      <w:r>
        <w:rPr>
          <w:color w:val="000000"/>
          <w:sz w:val="24"/>
        </w:rPr>
        <w:t>1.乙方提供的服务不符合磋商文件、响应文件或项目合同规定的，甲方有权拒收。</w:t>
      </w:r>
    </w:p>
    <w:p>
      <w:pPr>
        <w:ind w:firstLine="480"/>
        <w:jc w:val="left"/>
      </w:pPr>
      <w:r>
        <w:rPr>
          <w:color w:val="000000"/>
          <w:sz w:val="24"/>
        </w:rPr>
        <w:t>2.乙方服务质量不符合约定：乙方提供的服务质量不符合合同约定要求，甲方有权发出整改通知书要求乙方无条件整改达到合同约定要求；若在发出整改通知书后仍未达到合同要求的，甲方有权扣除相应服务费；同样问题整改两次后仍达不到要求的，甲方有权无条件终止合同，同时乙方应退还甲方全部付预付费用。</w:t>
      </w:r>
    </w:p>
    <w:p>
      <w:pPr>
        <w:ind w:firstLine="480"/>
        <w:jc w:val="left"/>
      </w:pPr>
      <w:r>
        <w:rPr>
          <w:color w:val="000000"/>
          <w:sz w:val="24"/>
        </w:rPr>
        <w:t>3..其它违约责任按《中华人民共和国合同法》处理。</w:t>
      </w:r>
    </w:p>
    <w:p>
      <w:pPr>
        <w:ind w:firstLine="480"/>
        <w:jc w:val="left"/>
      </w:pPr>
      <w:r>
        <w:rPr>
          <w:b/>
          <w:color w:val="000000"/>
          <w:sz w:val="24"/>
        </w:rPr>
        <w:t>九、争议的解决</w:t>
      </w:r>
    </w:p>
    <w:p>
      <w:pPr>
        <w:ind w:firstLine="480"/>
        <w:jc w:val="left"/>
      </w:pPr>
      <w:r>
        <w:rPr>
          <w:color w:val="000000"/>
          <w:sz w:val="24"/>
        </w:rPr>
        <w:t>1.合同执行过程中发生的任何争议，如双方不能通过友好协商解决，可向甲方所在地有管辖权的法院提起诉讼。</w:t>
      </w:r>
    </w:p>
    <w:p>
      <w:pPr>
        <w:ind w:firstLine="480"/>
        <w:jc w:val="left"/>
      </w:pPr>
      <w:r>
        <w:rPr>
          <w:b/>
          <w:color w:val="000000"/>
          <w:sz w:val="24"/>
        </w:rPr>
        <w:t>十、不可抗力</w:t>
      </w:r>
    </w:p>
    <w:p>
      <w:pPr>
        <w:ind w:firstLine="480"/>
        <w:jc w:val="left"/>
      </w:pPr>
      <w:r>
        <w:rPr>
          <w:color w:val="000000"/>
          <w:sz w:val="24"/>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jc w:val="left"/>
      </w:pPr>
      <w:r>
        <w:rPr>
          <w:b/>
          <w:color w:val="000000"/>
          <w:sz w:val="24"/>
        </w:rPr>
        <w:t>十一、税费</w:t>
      </w:r>
    </w:p>
    <w:p>
      <w:pPr>
        <w:ind w:firstLine="480"/>
        <w:jc w:val="left"/>
      </w:pPr>
      <w:r>
        <w:rPr>
          <w:color w:val="000000"/>
          <w:sz w:val="24"/>
        </w:rPr>
        <w:t>1.在中国境内、外发生的与本合同执行有关的一切税费均由乙方负担。</w:t>
      </w:r>
    </w:p>
    <w:p>
      <w:pPr>
        <w:ind w:firstLine="480"/>
        <w:jc w:val="left"/>
      </w:pPr>
      <w:r>
        <w:rPr>
          <w:b/>
          <w:color w:val="000000"/>
          <w:sz w:val="24"/>
        </w:rPr>
        <w:t>十二、其它</w:t>
      </w:r>
    </w:p>
    <w:p>
      <w:pPr>
        <w:ind w:firstLine="480"/>
        <w:jc w:val="left"/>
      </w:pPr>
      <w:r>
        <w:rPr>
          <w:color w:val="000000"/>
          <w:sz w:val="24"/>
        </w:rPr>
        <w:t>1.本合同所有附件、磋商文件、响应文件、成交通知书均为合同的有效组成部分，与本合同具有同等法律效力。</w:t>
      </w:r>
    </w:p>
    <w:p>
      <w:pPr>
        <w:ind w:firstLine="480"/>
        <w:jc w:val="left"/>
      </w:pPr>
      <w:r>
        <w:rPr>
          <w:color w:val="000000"/>
          <w:sz w:val="24"/>
        </w:rPr>
        <w:t>2.在执行本合同的过程中，所有经双方签署确认的文件（包括会议纪要、补充协议、往 来信函）即成为本合同的有效组成部分。</w:t>
      </w:r>
    </w:p>
    <w:p>
      <w:pPr>
        <w:ind w:firstLine="480"/>
        <w:jc w:val="left"/>
      </w:pPr>
      <w:r>
        <w:rPr>
          <w:color w:val="000000"/>
          <w:sz w:val="24"/>
        </w:rPr>
        <w:t>3.如一方地址、电话、传真号码有变更，应在变更当日内书面通知对方，否则，应承担相应责任。</w:t>
      </w:r>
    </w:p>
    <w:p>
      <w:pPr>
        <w:ind w:firstLine="480"/>
        <w:jc w:val="left"/>
      </w:pPr>
      <w:r>
        <w:rPr>
          <w:color w:val="000000"/>
          <w:sz w:val="24"/>
        </w:rPr>
        <w:t>4.除甲方事先书面同意外，乙方不得部分或全部转让其应履行的合同项下的义务。</w:t>
      </w:r>
    </w:p>
    <w:p>
      <w:pPr>
        <w:ind w:firstLine="480"/>
        <w:jc w:val="left"/>
      </w:pPr>
      <w:r>
        <w:rPr>
          <w:b/>
          <w:color w:val="000000"/>
          <w:sz w:val="24"/>
        </w:rPr>
        <w:t>十三、合同生效</w:t>
      </w:r>
    </w:p>
    <w:p>
      <w:pPr>
        <w:ind w:firstLine="480"/>
        <w:jc w:val="left"/>
      </w:pPr>
      <w:r>
        <w:rPr>
          <w:color w:val="000000"/>
          <w:sz w:val="24"/>
        </w:rPr>
        <w:t>1.本合同在甲乙双方法人代表或其授权代表签字盖章后生效。</w:t>
      </w:r>
    </w:p>
    <w:p>
      <w:pPr>
        <w:ind w:firstLine="480"/>
        <w:jc w:val="left"/>
      </w:pPr>
      <w:r>
        <w:rPr>
          <w:color w:val="000000"/>
          <w:sz w:val="24"/>
        </w:rPr>
        <w:t>2.本合同一式</w:t>
      </w:r>
      <w:r>
        <w:rPr>
          <w:color w:val="000000"/>
          <w:sz w:val="21"/>
        </w:rPr>
        <w:t xml:space="preserve">   </w:t>
      </w:r>
      <w:r>
        <w:rPr>
          <w:color w:val="000000"/>
          <w:sz w:val="24"/>
        </w:rPr>
        <w:t>份，均具有同等法律效力。甲方执</w:t>
      </w:r>
      <w:r>
        <w:rPr>
          <w:color w:val="000000"/>
          <w:sz w:val="21"/>
        </w:rPr>
        <w:t xml:space="preserve"> </w:t>
      </w:r>
      <w:r>
        <w:rPr>
          <w:color w:val="000000"/>
          <w:sz w:val="24"/>
        </w:rPr>
        <w:t>份，乙方执</w:t>
      </w:r>
      <w:r>
        <w:rPr>
          <w:color w:val="000000"/>
          <w:sz w:val="21"/>
        </w:rPr>
        <w:t xml:space="preserve"> </w:t>
      </w:r>
      <w:r>
        <w:rPr>
          <w:color w:val="000000"/>
          <w:sz w:val="24"/>
        </w:rPr>
        <w:t>份、一份送采购代理机构归档。</w:t>
      </w:r>
    </w:p>
    <w:p>
      <w:pPr>
        <w:ind w:firstLine="480"/>
        <w:jc w:val="left"/>
      </w:pPr>
    </w:p>
    <w:p>
      <w:pPr>
        <w:jc w:val="left"/>
      </w:pPr>
      <w:r>
        <w:rPr>
          <w:color w:val="000000"/>
          <w:sz w:val="24"/>
        </w:rPr>
        <w:t xml:space="preserve">甲方（盖章）：                </w:t>
      </w:r>
      <w:r>
        <w:rPr>
          <w:color w:val="000000"/>
          <w:sz w:val="21"/>
        </w:rPr>
        <w:t xml:space="preserve">       </w:t>
      </w:r>
      <w:r>
        <w:rPr>
          <w:color w:val="000000"/>
          <w:sz w:val="24"/>
        </w:rPr>
        <w:t>乙方（盖章）：</w:t>
      </w:r>
    </w:p>
    <w:p>
      <w:pPr>
        <w:jc w:val="left"/>
      </w:pPr>
      <w:r>
        <w:rPr>
          <w:color w:val="000000"/>
          <w:sz w:val="24"/>
        </w:rPr>
        <w:t xml:space="preserve">代表：                        </w:t>
      </w:r>
      <w:r>
        <w:rPr>
          <w:color w:val="000000"/>
          <w:sz w:val="21"/>
        </w:rPr>
        <w:t xml:space="preserve">       </w:t>
      </w:r>
      <w:r>
        <w:rPr>
          <w:color w:val="000000"/>
          <w:sz w:val="24"/>
        </w:rPr>
        <w:t>代表：</w:t>
      </w:r>
    </w:p>
    <w:p>
      <w:pPr>
        <w:jc w:val="left"/>
      </w:pPr>
      <w:r>
        <w:rPr>
          <w:color w:val="000000"/>
          <w:sz w:val="24"/>
        </w:rPr>
        <w:t xml:space="preserve">签订地点：                    </w:t>
      </w:r>
      <w:r>
        <w:rPr>
          <w:color w:val="000000"/>
          <w:sz w:val="21"/>
        </w:rPr>
        <w:t xml:space="preserve">      </w:t>
      </w:r>
      <w:r>
        <w:rPr>
          <w:color w:val="000000"/>
          <w:sz w:val="24"/>
        </w:rPr>
        <w:t>签订地点：</w:t>
      </w:r>
    </w:p>
    <w:p>
      <w:pPr>
        <w:jc w:val="left"/>
      </w:pPr>
      <w:r>
        <w:rPr>
          <w:color w:val="000000"/>
          <w:sz w:val="24"/>
        </w:rPr>
        <w:t xml:space="preserve">签订日期： 年   月  日    </w:t>
      </w:r>
      <w:r>
        <w:rPr>
          <w:color w:val="000000"/>
          <w:sz w:val="21"/>
        </w:rPr>
        <w:t xml:space="preserve">      </w:t>
      </w:r>
      <w:r>
        <w:rPr>
          <w:color w:val="000000"/>
          <w:sz w:val="24"/>
        </w:rPr>
        <w:t xml:space="preserve"> 签订日期：      年   月   日 </w:t>
      </w:r>
    </w:p>
    <w:p>
      <w:pPr>
        <w:jc w:val="left"/>
      </w:pPr>
      <w:r>
        <w:rPr>
          <w:color w:val="000000"/>
          <w:sz w:val="21"/>
        </w:rPr>
        <w:t xml:space="preserve">                          </w:t>
      </w:r>
      <w:r>
        <w:rPr>
          <w:color w:val="000000"/>
          <w:sz w:val="24"/>
        </w:rPr>
        <w:t>开户名称：</w:t>
      </w:r>
    </w:p>
    <w:p>
      <w:pPr>
        <w:ind w:firstLine="480"/>
        <w:jc w:val="left"/>
      </w:pPr>
      <w:r>
        <w:rPr>
          <w:color w:val="000000"/>
          <w:sz w:val="21"/>
        </w:rPr>
        <w:t xml:space="preserve">                       </w:t>
      </w:r>
      <w:r>
        <w:rPr>
          <w:color w:val="000000"/>
          <w:sz w:val="24"/>
        </w:rPr>
        <w:t xml:space="preserve">银行账号：                                      </w:t>
      </w:r>
    </w:p>
    <w:p>
      <w:pPr>
        <w:ind w:firstLine="480"/>
        <w:jc w:val="left"/>
      </w:pPr>
      <w:r>
        <w:rPr>
          <w:color w:val="000000"/>
          <w:sz w:val="21"/>
        </w:rPr>
        <w:t xml:space="preserve">                       </w:t>
      </w:r>
      <w:r>
        <w:rPr>
          <w:color w:val="000000"/>
          <w:sz w:val="24"/>
        </w:rPr>
        <w:t>开户行：</w:t>
      </w:r>
    </w:p>
    <w:p>
      <w:pPr>
        <w:jc w:val="both"/>
      </w:pPr>
    </w:p>
    <w:p/>
    <w:p>
      <w:pPr>
        <w:ind w:firstLine="480"/>
      </w:pPr>
    </w:p>
    <w:p>
      <w:r>
        <w:t xml:space="preserve"> </w:t>
      </w:r>
    </w:p>
    <w:p/>
    <w:p>
      <w:pPr>
        <w:jc w:val="center"/>
      </w:pPr>
      <w:r>
        <w:rPr>
          <w:b/>
          <w:sz w:val="36"/>
        </w:rPr>
        <w:t>第六章 投标文件格式与要求</w:t>
      </w:r>
    </w:p>
    <w:p>
      <w:pPr>
        <w:ind w:firstLine="480"/>
      </w:pPr>
      <w:r>
        <w:t>投标人应提交证明其有资格参加投标和中标后有能力履行合同的相关文件，并作为其投标文件的一部分，所有文件必须真实可靠、不得伪造，否则将按相关规定予以处罚。</w:t>
      </w:r>
    </w:p>
    <w:p>
      <w:pPr>
        <w:ind w:firstLine="480"/>
      </w:pPr>
      <w:r>
        <w:t>1.法人或者其他组织的营业执照等证明文件，自然人的身份证明：</w:t>
      </w:r>
    </w:p>
    <w:p>
      <w:pPr>
        <w:ind w:firstLine="480"/>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t>2.财务状况报告，依法缴纳税收和社会保障资金的相关材料（详见资格性审查表要求）</w:t>
      </w:r>
    </w:p>
    <w:p>
      <w:pPr>
        <w:ind w:firstLine="480"/>
      </w:pPr>
      <w:r>
        <w:t>3.具有履行合同所必须的设备和专业技术能力的声明。</w:t>
      </w:r>
    </w:p>
    <w:p>
      <w:pPr>
        <w:ind w:firstLine="480"/>
      </w:pPr>
      <w:r>
        <w:t>4.投标人参加政府采购前三年内在经营活动中没有重大违法记录书面声明函。</w:t>
      </w:r>
    </w:p>
    <w:p>
      <w:pPr>
        <w:ind w:firstLine="480"/>
      </w:pPr>
      <w:r>
        <w:t>5.信用记录查询</w:t>
      </w:r>
    </w:p>
    <w:p>
      <w:pPr>
        <w:ind w:firstLine="480"/>
      </w:pPr>
      <w:r>
        <w:t>（1）查询渠道：通过“信用中国”网站(www.creditchina.gov.cn)和“中国政府采购网”（www.ccgp.gov.cn）进行查询；</w:t>
      </w:r>
    </w:p>
    <w:p>
      <w:pPr>
        <w:ind w:firstLine="480"/>
      </w:pPr>
      <w:r>
        <w:t>（2）查询截止时点：提交投标文件截止日当天；</w:t>
      </w:r>
    </w:p>
    <w:p>
      <w:pPr>
        <w:ind w:firstLine="480"/>
      </w:pPr>
      <w:r>
        <w:t>（3）查询记录：对列入失信被执行人、重大税收违法案件当事人名单、政府采购严重违法失信行为记录名单、信用报告进行查询；</w:t>
      </w:r>
    </w:p>
    <w:p>
      <w:pPr>
        <w:ind w:firstLine="480"/>
      </w:pPr>
      <w: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t>6. 按照招标文件要求，投标人应当提交的资格、资信证明文件。</w:t>
      </w:r>
    </w:p>
    <w:p>
      <w:pPr>
        <w:ind w:firstLine="480"/>
      </w:pPr>
    </w:p>
    <w:p>
      <w:r>
        <w:t xml:space="preserve"> </w:t>
      </w:r>
      <w:r>
        <w:br w:type="textWrapping"/>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采购计划编号：441621-2023-00489</w:t>
      </w:r>
    </w:p>
    <w:p>
      <w:pPr>
        <w:jc w:val="center"/>
      </w:pPr>
      <w:r>
        <w:rPr>
          <w:b/>
          <w:sz w:val="24"/>
        </w:rPr>
        <w:t>采购项目编号：GDQZHY202305G003</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t xml:space="preserve"> </w:t>
      </w:r>
    </w:p>
    <w:p/>
    <w:p>
      <w:pPr>
        <w:jc w:val="center"/>
      </w:pPr>
      <w:r>
        <w:rPr>
          <w:b/>
          <w:sz w:val="24"/>
        </w:rPr>
        <w:t>投标文件目录</w:t>
      </w:r>
    </w:p>
    <w:p>
      <w:pPr>
        <w:ind w:firstLine="480"/>
      </w:pPr>
      <w:r>
        <w:t>一、投标函</w:t>
      </w:r>
    </w:p>
    <w:p>
      <w:pPr>
        <w:ind w:firstLine="480"/>
      </w:pPr>
      <w:r>
        <w:t>二、开标一览表</w:t>
      </w:r>
    </w:p>
    <w:p>
      <w:pPr>
        <w:ind w:firstLine="480"/>
      </w:pPr>
      <w:r>
        <w:t>三、分项报价表</w:t>
      </w:r>
    </w:p>
    <w:p>
      <w:pPr>
        <w:ind w:firstLine="480"/>
      </w:pPr>
      <w:r>
        <w:t>四、政策适用性说明</w:t>
      </w:r>
    </w:p>
    <w:p>
      <w:pPr>
        <w:ind w:firstLine="480"/>
      </w:pPr>
      <w:r>
        <w:t>五、法定代表人证明书</w:t>
      </w:r>
    </w:p>
    <w:p>
      <w:pPr>
        <w:ind w:firstLine="480"/>
      </w:pPr>
      <w:r>
        <w:t>六、法定代表人授权书</w:t>
      </w:r>
    </w:p>
    <w:p>
      <w:pPr>
        <w:ind w:firstLine="480"/>
      </w:pPr>
      <w:r>
        <w:t>七、投标保证金</w:t>
      </w:r>
    </w:p>
    <w:p>
      <w:pPr>
        <w:ind w:firstLine="480"/>
      </w:pPr>
      <w:r>
        <w:t>八、提供具有独立承担民事责任的能力的证明材料</w:t>
      </w:r>
    </w:p>
    <w:p>
      <w:pPr>
        <w:ind w:firstLine="480"/>
      </w:pPr>
      <w:r>
        <w:t>九、资格性审查要求的其他资质证明文件</w:t>
      </w:r>
    </w:p>
    <w:p>
      <w:pPr>
        <w:ind w:firstLine="480"/>
      </w:pPr>
      <w:r>
        <w:t>十、承诺函</w:t>
      </w:r>
    </w:p>
    <w:p>
      <w:pPr>
        <w:ind w:firstLine="480"/>
      </w:pPr>
      <w:r>
        <w:t>十一、中小企业声明函</w:t>
      </w:r>
    </w:p>
    <w:p>
      <w:pPr>
        <w:ind w:firstLine="480"/>
      </w:pPr>
      <w:r>
        <w:t>十二、监狱企业</w:t>
      </w:r>
    </w:p>
    <w:p>
      <w:pPr>
        <w:ind w:firstLine="480"/>
      </w:pPr>
      <w:r>
        <w:t>十三、残疾人福利性单位声明函</w:t>
      </w:r>
    </w:p>
    <w:p>
      <w:pPr>
        <w:ind w:firstLine="480"/>
      </w:pPr>
      <w:r>
        <w:t>十四、联合体共同投标协议书</w:t>
      </w:r>
    </w:p>
    <w:p>
      <w:pPr>
        <w:ind w:firstLine="480"/>
      </w:pPr>
      <w:r>
        <w:t>十五、投标人业绩情况表</w:t>
      </w:r>
    </w:p>
    <w:p>
      <w:pPr>
        <w:ind w:firstLine="480"/>
      </w:pPr>
      <w:r>
        <w:t>十六、技术和服务要求响应表</w:t>
      </w:r>
    </w:p>
    <w:p>
      <w:pPr>
        <w:ind w:firstLine="480"/>
      </w:pPr>
      <w:r>
        <w:t>十七、商务条件响应表</w:t>
      </w:r>
    </w:p>
    <w:p>
      <w:pPr>
        <w:ind w:firstLine="480"/>
      </w:pPr>
      <w:r>
        <w:t>十八、履约进度计划表</w:t>
      </w:r>
    </w:p>
    <w:p>
      <w:pPr>
        <w:ind w:firstLine="480"/>
      </w:pPr>
      <w:r>
        <w:t>十九、各类证明材料</w:t>
      </w:r>
    </w:p>
    <w:p>
      <w:pPr>
        <w:ind w:firstLine="480"/>
      </w:pPr>
      <w:r>
        <w:t>二十、采购代理服务费支付承诺书</w:t>
      </w:r>
    </w:p>
    <w:p>
      <w:pPr>
        <w:ind w:firstLine="480"/>
      </w:pPr>
      <w:r>
        <w:t>二十一、需要采购人提供的附加条件</w:t>
      </w:r>
    </w:p>
    <w:p>
      <w:pPr>
        <w:ind w:firstLine="480"/>
      </w:pPr>
      <w:r>
        <w:t>二十二、询问函、质疑函、投诉书格式</w:t>
      </w:r>
    </w:p>
    <w:p>
      <w:pPr>
        <w:ind w:firstLine="480"/>
      </w:pPr>
      <w:r>
        <w:t>二十三、项目实施方案、质量保证及售后服务承诺等</w:t>
      </w:r>
    </w:p>
    <w:p>
      <w:pPr>
        <w:ind w:firstLine="480"/>
      </w:pPr>
      <w:r>
        <w:t>二十四、附件</w:t>
      </w:r>
    </w:p>
    <w:p>
      <w:pPr>
        <w:ind w:firstLine="480"/>
      </w:pPr>
    </w:p>
    <w:p>
      <w:r>
        <w:t xml:space="preserve"> </w:t>
      </w:r>
    </w:p>
    <w:p/>
    <w:p>
      <w:r>
        <w:rPr>
          <w:b/>
          <w:sz w:val="28"/>
        </w:rPr>
        <w:t>格式一：</w:t>
      </w:r>
    </w:p>
    <w:p>
      <w:r>
        <w:rPr>
          <w:b/>
          <w:sz w:val="24"/>
        </w:rPr>
        <w:t>投标函</w:t>
      </w:r>
    </w:p>
    <w:p>
      <w:pPr>
        <w:ind w:firstLine="480"/>
      </w:pPr>
      <w:r>
        <w:t>致：</w:t>
      </w:r>
      <w:r>
        <w:rPr>
          <w:u w:val="single"/>
        </w:rPr>
        <w:t>广东确正工程咨询有限公司</w:t>
      </w:r>
    </w:p>
    <w:p>
      <w:pPr>
        <w:ind w:firstLine="480"/>
      </w:pPr>
      <w:r>
        <w:t>你方组织的</w:t>
      </w:r>
      <w:r>
        <w:rPr>
          <w:u w:val="single"/>
        </w:rPr>
        <w:t>“紫金县苏区镇文化旅游基础设施建设项目（一期）监理服务项目”</w:t>
      </w:r>
      <w:r>
        <w:t>项目的招标[采购项目编号为：</w:t>
      </w:r>
      <w:r>
        <w:rPr>
          <w:u w:val="single"/>
        </w:rPr>
        <w:t>GDQZHY202305G003</w:t>
      </w:r>
      <w:r>
        <w:t>]，我方愿参与投标。</w:t>
      </w:r>
    </w:p>
    <w:p>
      <w:pPr>
        <w:ind w:firstLine="480"/>
      </w:pPr>
      <w:r>
        <w:t>我方确认收到贵方提供的</w:t>
      </w:r>
      <w:r>
        <w:rPr>
          <w:u w:val="single"/>
        </w:rPr>
        <w:t>“紫金县苏区镇文化旅游基础设施建设项目（一期）监理服务项目”</w:t>
      </w:r>
      <w:r>
        <w:t>项目的招标文件的全部内容。</w:t>
      </w:r>
    </w:p>
    <w:p>
      <w:pPr>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t>作为投标人正式授权</w:t>
      </w:r>
      <w:r>
        <w:rPr>
          <w:u w:val="single"/>
        </w:rPr>
        <w:t>(授权代表全名,职务)</w:t>
      </w:r>
      <w:r>
        <w:t>代表我方全权处理有关本投标的一切事宜。</w:t>
      </w:r>
    </w:p>
    <w:p>
      <w:pPr>
        <w:ind w:firstLine="480"/>
      </w:pPr>
      <w:r>
        <w:t>我方已完全明白招标文件的所有条款要求，并申明如下：</w:t>
      </w:r>
    </w:p>
    <w:p>
      <w:pPr>
        <w:ind w:firstLine="480"/>
      </w:pPr>
      <w:r>
        <w:t>（一）按招标文件提供的全部货物与相关服务的投标总价详见《开标一览表》。</w:t>
      </w:r>
    </w:p>
    <w:p>
      <w:pPr>
        <w:ind w:firstLine="480"/>
      </w:pPr>
      <w: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t>（三）我方明白并同意，在规定的开标日之后，投标有效期之内撤回投标或中标后不按规定与采购人签订合同或不提交履约保证金, 则贵方将不予退还投标保证金。</w:t>
      </w:r>
    </w:p>
    <w:p>
      <w:pPr>
        <w:ind w:firstLine="480"/>
      </w:pPr>
      <w:r>
        <w:t>（四）我方愿意向贵方提供任何与本项报价有关的数据、情况和技术资料。若贵方需要，我方愿意提供我方作出的一切承诺的证明材料。</w:t>
      </w:r>
    </w:p>
    <w:p>
      <w:pPr>
        <w:ind w:firstLine="480"/>
      </w:pPr>
      <w:r>
        <w:t>（五）我方理解贵方不一定接受最低投标价或任何贵方可能收到的投标。</w:t>
      </w:r>
    </w:p>
    <w:p>
      <w:pPr>
        <w:ind w:firstLine="480"/>
      </w:pPr>
      <w:r>
        <w:t>（六）我方如果中标，将保证履行招标文件及其澄清、修改文件（如果有）中的全部责任和义务，按质、按量、按期完成《采购需求》及《合同书》中的全部任务。</w:t>
      </w:r>
    </w:p>
    <w:p>
      <w:pPr>
        <w:ind w:firstLine="480"/>
      </w:pPr>
      <w:r>
        <w:t>（七）我方作为法律、财务和运作上独立于采购人、采购代理机构的投标人，在此保证所提交的所有文件和全部说明是真实的和正确的。</w:t>
      </w:r>
    </w:p>
    <w:p>
      <w:pPr>
        <w:ind w:firstLine="480"/>
      </w:pPr>
      <w:r>
        <w:t>（八）我方投标报价已包含应向知识产权所有权人支付的所有相关税费，并保证采购人在中国使用我方提供的货物时，如有第三方提出侵犯其知识产权主张的，责任由我方承担。</w:t>
      </w:r>
    </w:p>
    <w:p>
      <w:pPr>
        <w:ind w:firstLine="480"/>
      </w:pPr>
      <w:r>
        <w:t>（九）我方接受采购人委托向贵方支付代理服务费，项目总报价已包含代理服务费，如果被确定为中标供应商，承诺向贵方足额支付。（若采购人支付代理服务费，则此条不适用）</w:t>
      </w:r>
    </w:p>
    <w:p>
      <w:pPr>
        <w:ind w:firstLine="480"/>
      </w:pPr>
      <w:r>
        <w:t>（十）我方与其他投标人不存在单位负责人为同一人或者存在直接控股、管理关系。</w:t>
      </w:r>
    </w:p>
    <w:p>
      <w:pPr>
        <w:ind w:firstLine="480"/>
      </w:pPr>
      <w:r>
        <w:t>（十一）我方承诺未为本项目提供整体设计、规范编制或者项目管理、监理、检测等服务。</w:t>
      </w:r>
    </w:p>
    <w:p>
      <w:pPr>
        <w:ind w:firstLine="480"/>
      </w:pPr>
      <w:r>
        <w:t>（十二）我方未被列入法院失信被执行人名单中。</w:t>
      </w:r>
    </w:p>
    <w:p>
      <w:pPr>
        <w:ind w:firstLine="480"/>
      </w:pPr>
      <w:r>
        <w:t>（十三）我方具备《中华人民共和国政府采购法》第二十二条规定的条件，承诺如下：</w:t>
      </w:r>
    </w:p>
    <w:p>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t>（2）我方符合法律、行政法规规定的其他条件。</w:t>
      </w:r>
    </w:p>
    <w:p>
      <w:pPr>
        <w:ind w:firstLine="480"/>
      </w:pPr>
      <w:r>
        <w:t>以上内容如有虚假或与事实不符的，评标委员会可将我方做无效投标处理，我方愿意承担相应的法律责任。</w:t>
      </w:r>
    </w:p>
    <w:p>
      <w:pPr>
        <w:ind w:firstLine="480"/>
      </w:pPr>
      <w:r>
        <w:t>（十四）我方对在本函及投标文件中所作的所有承诺承担法律责任。</w:t>
      </w:r>
    </w:p>
    <w:p>
      <w:pPr>
        <w:ind w:firstLine="480"/>
      </w:pPr>
      <w:r>
        <w:t>（十五）所有与本招标有关的函件请发往下列地址：</w:t>
      </w:r>
    </w:p>
    <w:p>
      <w:pPr>
        <w:ind w:firstLine="480"/>
      </w:pPr>
      <w:r>
        <w:t>地 址：__________________邮政编码：__________________</w:t>
      </w:r>
    </w:p>
    <w:p>
      <w:pPr>
        <w:ind w:firstLine="480"/>
      </w:pPr>
      <w:r>
        <w:t>电 话：__________________</w:t>
      </w:r>
    </w:p>
    <w:p>
      <w:pPr>
        <w:ind w:firstLine="480"/>
      </w:pPr>
      <w:r>
        <w:t>传 真：__________________电子邮箱：__________________</w:t>
      </w:r>
    </w:p>
    <w:p>
      <w:pPr>
        <w:ind w:firstLine="480"/>
      </w:pPr>
      <w:r>
        <w:t>代表姓名：__________________职 务：__________________</w:t>
      </w:r>
    </w:p>
    <w:p>
      <w:pPr>
        <w:ind w:firstLine="480"/>
      </w:pPr>
    </w:p>
    <w:p>
      <w:pPr>
        <w:ind w:firstLine="480"/>
      </w:pPr>
    </w:p>
    <w:p>
      <w:pPr>
        <w:ind w:firstLine="480"/>
      </w:pPr>
    </w:p>
    <w:p>
      <w:pPr>
        <w:ind w:firstLine="480"/>
      </w:pPr>
    </w:p>
    <w:p>
      <w:r>
        <w:t>投标人法定代表人（或法定代表人授权代表）签字或盖章：__________________</w:t>
      </w:r>
    </w:p>
    <w:p>
      <w:r>
        <w:t>投标人名称（盖章）：__________________</w:t>
      </w:r>
    </w:p>
    <w:p>
      <w:r>
        <w:t>日期： 年 月 日</w:t>
      </w:r>
    </w:p>
    <w:p>
      <w:pPr>
        <w:ind w:firstLine="480"/>
      </w:pPr>
    </w:p>
    <w:p>
      <w:r>
        <w:t xml:space="preserve"> </w:t>
      </w:r>
    </w:p>
    <w:p/>
    <w:p>
      <w:r>
        <w:rPr>
          <w:b/>
          <w:sz w:val="28"/>
        </w:rPr>
        <w:t>格式二：</w:t>
      </w:r>
    </w:p>
    <w:p>
      <w:pPr>
        <w:jc w:val="center"/>
      </w:pPr>
      <w:r>
        <w:rPr>
          <w:b/>
          <w:sz w:val="24"/>
        </w:rPr>
        <w:t>开标一览表</w:t>
      </w:r>
    </w:p>
    <w:p>
      <w:pPr>
        <w:ind w:firstLine="480"/>
      </w:pPr>
      <w: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序号</w:t>
            </w:r>
          </w:p>
        </w:tc>
        <w:tc>
          <w:tcPr>
            <w:tcW w:w="1661" w:type="dxa"/>
          </w:tcPr>
          <w:p>
            <w:r>
              <w:t>采购项目名称/采购包名称</w:t>
            </w:r>
          </w:p>
        </w:tc>
        <w:tc>
          <w:tcPr>
            <w:tcW w:w="1661" w:type="dxa"/>
          </w:tcPr>
          <w:p>
            <w:r>
              <w:t>投标报价（元/%）</w:t>
            </w:r>
          </w:p>
        </w:tc>
        <w:tc>
          <w:tcPr>
            <w:tcW w:w="1661" w:type="dxa"/>
          </w:tcPr>
          <w:p>
            <w:r>
              <w:t>交货或服务期</w:t>
            </w:r>
          </w:p>
        </w:tc>
        <w:tc>
          <w:tcPr>
            <w:tcW w:w="1661" w:type="dxa"/>
          </w:tcPr>
          <w:p>
            <w: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1</w:t>
            </w:r>
          </w:p>
        </w:tc>
        <w:tc>
          <w:tcPr>
            <w:tcW w:w="1661" w:type="dxa"/>
          </w:tcPr>
          <w:p/>
        </w:tc>
        <w:tc>
          <w:tcPr>
            <w:tcW w:w="1661" w:type="dxa"/>
          </w:tcPr>
          <w:p/>
        </w:tc>
        <w:tc>
          <w:tcPr>
            <w:tcW w:w="1661" w:type="dxa"/>
          </w:tcPr>
          <w:p/>
        </w:tc>
        <w:tc>
          <w:tcPr>
            <w:tcW w:w="1661" w:type="dxa"/>
          </w:tcPr>
          <w:p/>
        </w:tc>
      </w:tr>
    </w:tbl>
    <w:p>
      <w:r>
        <w:t>投标人签章：__________________</w:t>
      </w:r>
    </w:p>
    <w:p>
      <w:r>
        <w:t>日期： 年 月 日</w:t>
      </w:r>
    </w:p>
    <w:p>
      <w:pPr>
        <w:ind w:firstLine="480"/>
      </w:pPr>
    </w:p>
    <w:p>
      <w:r>
        <w:t xml:space="preserve"> </w:t>
      </w:r>
    </w:p>
    <w:p/>
    <w:p>
      <w:r>
        <w:rPr>
          <w:b/>
          <w:sz w:val="28"/>
        </w:rPr>
        <w:t>格式三：</w:t>
      </w:r>
    </w:p>
    <w:p>
      <w:pPr>
        <w:jc w:val="center"/>
      </w:pPr>
      <w:r>
        <w:rPr>
          <w:b/>
          <w:sz w:val="24"/>
        </w:rPr>
        <w:t>分项报价表</w:t>
      </w:r>
    </w:p>
    <w:p>
      <w:pPr>
        <w:ind w:firstLine="480"/>
      </w:pPr>
      <w: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p>
      <w:pPr>
        <w:ind w:firstLine="480"/>
      </w:pPr>
      <w:r>
        <w:t>采购包：</w:t>
      </w:r>
    </w:p>
    <w:p>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货物名称</w:t>
            </w:r>
          </w:p>
        </w:tc>
        <w:tc>
          <w:tcPr>
            <w:tcW w:w="831" w:type="dxa"/>
          </w:tcPr>
          <w:p>
            <w:r>
              <w:t>规格型号</w:t>
            </w:r>
          </w:p>
        </w:tc>
        <w:tc>
          <w:tcPr>
            <w:tcW w:w="831" w:type="dxa"/>
          </w:tcPr>
          <w:p>
            <w:r>
              <w:t>品牌</w:t>
            </w:r>
          </w:p>
        </w:tc>
        <w:tc>
          <w:tcPr>
            <w:tcW w:w="831" w:type="dxa"/>
          </w:tcPr>
          <w:p>
            <w:r>
              <w:t>产地</w:t>
            </w:r>
          </w:p>
        </w:tc>
        <w:tc>
          <w:tcPr>
            <w:tcW w:w="831" w:type="dxa"/>
          </w:tcPr>
          <w:p>
            <w:r>
              <w:t>制造商名称</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服务名称</w:t>
            </w:r>
          </w:p>
        </w:tc>
        <w:tc>
          <w:tcPr>
            <w:tcW w:w="831" w:type="dxa"/>
          </w:tcPr>
          <w:p>
            <w:r>
              <w:t>服务范围</w:t>
            </w:r>
          </w:p>
        </w:tc>
        <w:tc>
          <w:tcPr>
            <w:tcW w:w="831" w:type="dxa"/>
          </w:tcPr>
          <w:p>
            <w:r>
              <w:t>服务要求</w:t>
            </w:r>
          </w:p>
        </w:tc>
        <w:tc>
          <w:tcPr>
            <w:tcW w:w="831" w:type="dxa"/>
          </w:tcPr>
          <w:p>
            <w:r>
              <w:t>服务期限</w:t>
            </w:r>
          </w:p>
        </w:tc>
        <w:tc>
          <w:tcPr>
            <w:tcW w:w="831" w:type="dxa"/>
          </w:tcPr>
          <w:p>
            <w:r>
              <w:t>服务标准</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t>投标人签章：__________________</w:t>
      </w:r>
    </w:p>
    <w:p>
      <w:r>
        <w:t>日期： 年 月 日</w:t>
      </w:r>
    </w:p>
    <w:p>
      <w:pPr>
        <w:ind w:firstLine="480"/>
      </w:pPr>
    </w:p>
    <w:p>
      <w:r>
        <w:t xml:space="preserve"> </w:t>
      </w:r>
    </w:p>
    <w:p/>
    <w:p>
      <w:r>
        <w:rPr>
          <w:b/>
          <w:sz w:val="28"/>
        </w:rPr>
        <w:t>格式四：</w:t>
      </w:r>
    </w:p>
    <w:p>
      <w:pPr>
        <w:jc w:val="center"/>
      </w:pPr>
      <w:r>
        <w:rPr>
          <w:b/>
          <w:sz w:val="24"/>
        </w:rPr>
        <w:t>政策适用性说明</w:t>
      </w:r>
    </w:p>
    <w:p>
      <w:pPr>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序号</w:t>
            </w:r>
          </w:p>
        </w:tc>
        <w:tc>
          <w:tcPr>
            <w:tcW w:w="1038" w:type="dxa"/>
          </w:tcPr>
          <w:p>
            <w:r>
              <w:t>主要产品/技术名称（规格型号、注册商标）</w:t>
            </w:r>
          </w:p>
        </w:tc>
        <w:tc>
          <w:tcPr>
            <w:tcW w:w="1038" w:type="dxa"/>
          </w:tcPr>
          <w:p>
            <w:r>
              <w:t>制造商(开发商)</w:t>
            </w:r>
          </w:p>
        </w:tc>
        <w:tc>
          <w:tcPr>
            <w:tcW w:w="1038" w:type="dxa"/>
          </w:tcPr>
          <w:p>
            <w:r>
              <w:t>制造商企业类型</w:t>
            </w:r>
          </w:p>
        </w:tc>
        <w:tc>
          <w:tcPr>
            <w:tcW w:w="1038" w:type="dxa"/>
          </w:tcPr>
          <w:p>
            <w:r>
              <w:t>节能产品</w:t>
            </w:r>
          </w:p>
        </w:tc>
        <w:tc>
          <w:tcPr>
            <w:tcW w:w="1038" w:type="dxa"/>
          </w:tcPr>
          <w:p>
            <w:r>
              <w:t>环境标志产品</w:t>
            </w:r>
          </w:p>
        </w:tc>
        <w:tc>
          <w:tcPr>
            <w:tcW w:w="1038" w:type="dxa"/>
          </w:tcPr>
          <w:p>
            <w:r>
              <w:t>认证证书编号</w:t>
            </w:r>
          </w:p>
        </w:tc>
        <w:tc>
          <w:tcPr>
            <w:tcW w:w="1038" w:type="dxa"/>
          </w:tcPr>
          <w:p>
            <w: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ind w:firstLine="480"/>
      </w:pPr>
      <w:r>
        <w:t>注：1.制造商为小型或微型企业时才需要填“制造商企业类型”栏,填写内容为“小型”或“微型”；</w:t>
      </w:r>
    </w:p>
    <w:p>
      <w:pPr>
        <w:ind w:firstLine="480"/>
      </w:pPr>
      <w:r>
        <w:t>2.“节能产品、环境标志产品”须填写认证证书编号，并在对应“节能产品”、“环境标志产品”栏中勾选，同时提供有效期内的证书复印件（加盖投标人公章）</w:t>
      </w:r>
    </w:p>
    <w:p>
      <w:r>
        <w:t xml:space="preserve"> 投标人名称（盖章）：__________________</w:t>
      </w:r>
    </w:p>
    <w:p>
      <w:r>
        <w:t>日期： 年 月 日</w:t>
      </w:r>
    </w:p>
    <w:p>
      <w:pPr>
        <w:ind w:firstLine="480"/>
      </w:pPr>
    </w:p>
    <w:p>
      <w:r>
        <w:t xml:space="preserve"> </w:t>
      </w:r>
    </w:p>
    <w:p/>
    <w:p>
      <w:r>
        <w:rPr>
          <w:b/>
          <w:sz w:val="28"/>
        </w:rPr>
        <w:t>格式五：</w:t>
      </w:r>
    </w:p>
    <w:p>
      <w:pPr>
        <w:ind w:firstLine="480"/>
      </w:pPr>
      <w:r>
        <w:t>（投标人可使用下述格式，也可使用广东省工商行政管理局统一印制的法定代表人证明书格式）</w:t>
      </w:r>
    </w:p>
    <w:p>
      <w:pPr>
        <w:jc w:val="center"/>
      </w:pPr>
      <w:r>
        <w:rPr>
          <w:b/>
          <w:sz w:val="24"/>
        </w:rPr>
        <w:t>法定代表人证明书</w:t>
      </w:r>
    </w:p>
    <w:p>
      <w:pPr>
        <w:ind w:firstLine="480"/>
      </w:pPr>
      <w:r>
        <w:t>_____________现任我单位_____________职务，为法定代表人，特此证明。</w:t>
      </w:r>
    </w:p>
    <w:p>
      <w:pPr>
        <w:ind w:firstLine="480"/>
      </w:pPr>
      <w:r>
        <w:t>有效期限：__________________</w:t>
      </w:r>
    </w:p>
    <w:p>
      <w:pPr>
        <w:ind w:firstLine="480"/>
      </w:pPr>
      <w:r>
        <w:t>附：代表人性别：_____年龄：_________ 身份证号码：__________________</w:t>
      </w:r>
    </w:p>
    <w:p>
      <w:pPr>
        <w:ind w:firstLine="480"/>
      </w:pPr>
      <w:r>
        <w:t>注册号码：____________________企业类型：____________________________</w:t>
      </w:r>
    </w:p>
    <w:p>
      <w:pPr>
        <w:ind w:firstLine="480"/>
      </w:pPr>
      <w:r>
        <w:t>经营范围：__________________________</w:t>
      </w:r>
    </w:p>
    <w:p>
      <w:pPr>
        <w:ind w:firstLine="480"/>
      </w:pPr>
    </w:p>
    <w:p>
      <w:pPr>
        <w:ind w:firstLine="480"/>
      </w:pPr>
    </w:p>
    <w:p>
      <w:r>
        <w:t xml:space="preserve"> 投标人名称（盖章）：__________________</w:t>
      </w:r>
    </w:p>
    <w:p>
      <w:r>
        <w:t xml:space="preserve"> 地址：__________________</w:t>
      </w:r>
    </w:p>
    <w:p>
      <w:r>
        <w:t xml:space="preserve"> 法定代表人（签字或盖章）：__________________</w:t>
      </w:r>
    </w:p>
    <w:p>
      <w:r>
        <w:t xml:space="preserve"> 职务：__________________</w:t>
      </w:r>
    </w:p>
    <w:p>
      <w:r>
        <w:t>日期： 年 月 日</w:t>
      </w:r>
    </w:p>
    <w:p>
      <w:pPr>
        <w:ind w:firstLine="480"/>
      </w:pPr>
    </w:p>
    <w:p>
      <w:r>
        <w:t xml:space="preserve"> </w:t>
      </w:r>
    </w:p>
    <w:p/>
    <w:p>
      <w:r>
        <w:rPr>
          <w:b/>
          <w:sz w:val="28"/>
        </w:rPr>
        <w:t>格式六：</w:t>
      </w:r>
    </w:p>
    <w:p>
      <w:pPr>
        <w:jc w:val="center"/>
      </w:pPr>
      <w:r>
        <w:rPr>
          <w:b/>
          <w:sz w:val="24"/>
        </w:rPr>
        <w:t>法定代表人授权书格式</w:t>
      </w:r>
    </w:p>
    <w:p>
      <w:pPr>
        <w:ind w:firstLine="480"/>
      </w:pPr>
      <w:r>
        <w:t>（对于银行、保险、电信、邮政、铁路等行业以及获得总公司投标授权的分公司，可以提供投标分支机构负责人授权书）</w:t>
      </w:r>
    </w:p>
    <w:p>
      <w:pPr>
        <w:jc w:val="center"/>
      </w:pPr>
      <w:r>
        <w:rPr>
          <w:b/>
          <w:sz w:val="24"/>
        </w:rPr>
        <w:t>法定代表人授权书</w:t>
      </w:r>
    </w:p>
    <w:p>
      <w:pPr>
        <w:ind w:firstLine="480"/>
      </w:pPr>
      <w:r>
        <w:t>致：广东确正工程咨询有限公司</w:t>
      </w:r>
    </w:p>
    <w:p>
      <w:pPr>
        <w:ind w:firstLine="480"/>
      </w:pPr>
      <w:r>
        <w:t>本授权书声明：________是注册于</w:t>
      </w:r>
      <w:r>
        <w:rPr>
          <w:u w:val="single"/>
        </w:rPr>
        <w:t>（国家或地区）</w:t>
      </w:r>
      <w:r>
        <w:t>的</w:t>
      </w:r>
      <w:r>
        <w:rPr>
          <w:u w:val="single"/>
        </w:rPr>
        <w:t>（投标人名称）</w:t>
      </w:r>
      <w:r>
        <w:t>的法定代表人，现任________职务，有效证件号码：________________。现授权</w:t>
      </w:r>
      <w:r>
        <w:rPr>
          <w:u w:val="single"/>
        </w:rPr>
        <w:t>（姓名、职务）</w:t>
      </w:r>
      <w:r>
        <w:t>作为我公司的全权代理人，就“紫金县苏区镇文化旅游基础设施建设项目（一期）监理服务项目”项目采购[采购项目编号为GDQZHY202305G003]的投标和合同执行，以我方的名义处理一切与之有关的事宜。</w:t>
      </w:r>
    </w:p>
    <w:p>
      <w:pPr>
        <w:ind w:firstLine="480"/>
      </w:pPr>
      <w:r>
        <w:t>本授权书于________年________月________日签字生效，特此声明。</w:t>
      </w:r>
    </w:p>
    <w:p>
      <w:r>
        <w:t xml:space="preserve"> 投标人（盖章）：__________________</w:t>
      </w:r>
    </w:p>
    <w:p>
      <w:r>
        <w:t xml:space="preserve"> 地址：__________________</w:t>
      </w:r>
    </w:p>
    <w:p>
      <w:r>
        <w:t xml:space="preserve"> 法定代表人（签字或盖章）：__________________</w:t>
      </w:r>
    </w:p>
    <w:p>
      <w:r>
        <w:t xml:space="preserve"> 职务：__________________</w:t>
      </w:r>
    </w:p>
    <w:p>
      <w:r>
        <w:t xml:space="preserve"> 被授权人（签字或盖章）：__________________</w:t>
      </w:r>
    </w:p>
    <w:p>
      <w:r>
        <w:t xml:space="preserve"> 职务：__________________</w:t>
      </w:r>
    </w:p>
    <w:p>
      <w:r>
        <w:t>日期： 年 月 日</w:t>
      </w:r>
    </w:p>
    <w:p>
      <w:pPr>
        <w:ind w:firstLine="480"/>
      </w:pPr>
    </w:p>
    <w:p>
      <w:r>
        <w:t xml:space="preserve"> </w:t>
      </w:r>
    </w:p>
    <w:p/>
    <w:p>
      <w:r>
        <w:rPr>
          <w:b/>
          <w:sz w:val="28"/>
        </w:rPr>
        <w:t>格式七：</w:t>
      </w:r>
    </w:p>
    <w:p>
      <w:pPr>
        <w:jc w:val="center"/>
      </w:pPr>
      <w:r>
        <w:rPr>
          <w:b/>
          <w:sz w:val="24"/>
        </w:rPr>
        <w:t>投标保证金</w:t>
      </w:r>
    </w:p>
    <w:p>
      <w:pPr>
        <w:ind w:firstLine="480"/>
      </w:pPr>
      <w:r>
        <w:t>采购文件要求递交投标保证金的，投标人应在此提供保证金的凭证的复印件。</w:t>
      </w:r>
    </w:p>
    <w:p>
      <w:pPr>
        <w:ind w:firstLine="480"/>
      </w:pPr>
    </w:p>
    <w:p>
      <w:r>
        <w:t xml:space="preserve"> </w:t>
      </w:r>
    </w:p>
    <w:p/>
    <w:p>
      <w:r>
        <w:rPr>
          <w:b/>
          <w:sz w:val="28"/>
        </w:rPr>
        <w:t>格式八：</w:t>
      </w:r>
    </w:p>
    <w:p>
      <w:pPr>
        <w:jc w:val="center"/>
      </w:pPr>
      <w:r>
        <w:rPr>
          <w:b/>
          <w:sz w:val="24"/>
        </w:rPr>
        <w:t>提供具有独立承担民事责任的能力的证明材料</w:t>
      </w:r>
    </w:p>
    <w:p>
      <w:pPr>
        <w:ind w:firstLine="480"/>
      </w:pPr>
    </w:p>
    <w:p>
      <w:r>
        <w:t xml:space="preserve"> </w:t>
      </w:r>
    </w:p>
    <w:p/>
    <w:p>
      <w:r>
        <w:rPr>
          <w:b/>
          <w:sz w:val="28"/>
        </w:rPr>
        <w:t>格式九：</w:t>
      </w:r>
    </w:p>
    <w:p>
      <w:pPr>
        <w:jc w:val="center"/>
      </w:pPr>
      <w:r>
        <w:rPr>
          <w:b/>
          <w:sz w:val="24"/>
        </w:rPr>
        <w:t>资格性审查要求的其他资质证明文件</w:t>
      </w:r>
    </w:p>
    <w:p>
      <w:pPr>
        <w:ind w:firstLine="480"/>
      </w:pPr>
      <w:r>
        <w:t>具有履行合同所必需的设备和专业技术能力</w:t>
      </w:r>
    </w:p>
    <w:p>
      <w:r>
        <w:t xml:space="preserve"> </w:t>
      </w:r>
    </w:p>
    <w:p/>
    <w:p>
      <w:r>
        <w:rPr>
          <w:b/>
          <w:sz w:val="28"/>
        </w:rPr>
        <w:t>格式十：</w:t>
      </w:r>
    </w:p>
    <w:p>
      <w:pPr>
        <w:ind w:firstLine="480"/>
      </w:pPr>
      <w:r>
        <w:t>（对于采购需求写明“提供承诺”的条款，供应商可参照以下格式提供承诺）</w:t>
      </w:r>
    </w:p>
    <w:p>
      <w:pPr>
        <w:jc w:val="center"/>
      </w:pPr>
      <w:r>
        <w:rPr>
          <w:b/>
          <w:sz w:val="24"/>
        </w:rPr>
        <w:t>承诺函</w:t>
      </w:r>
    </w:p>
    <w:p>
      <w:pPr>
        <w:ind w:firstLine="480"/>
      </w:pPr>
      <w:r>
        <w:t>致：紫金县住房和城乡建设局</w:t>
      </w:r>
      <w:r>
        <w:br w:type="textWrapping"/>
      </w:r>
    </w:p>
    <w:p>
      <w:pPr>
        <w:ind w:firstLine="480"/>
      </w:pPr>
      <w:r>
        <w:t>对于__________________项目（项目编号：__________________），我方郑重承诺如下：</w:t>
      </w:r>
    </w:p>
    <w:p>
      <w:pPr>
        <w:ind w:firstLine="480"/>
      </w:pPr>
      <w:r>
        <w:t>如中标/成交，我方承诺严格落实采购文件以下条款：(建议逐条复制采购文件相关条款原文)</w:t>
      </w:r>
    </w:p>
    <w:p>
      <w:pPr>
        <w:ind w:firstLine="480"/>
      </w:pPr>
      <w:r>
        <w:t>（一）星号条款</w:t>
      </w:r>
    </w:p>
    <w:p>
      <w:pPr>
        <w:ind w:firstLine="480"/>
      </w:pPr>
      <w:r>
        <w:t>1.</w:t>
      </w:r>
    </w:p>
    <w:p>
      <w:pPr>
        <w:ind w:firstLine="480"/>
      </w:pPr>
      <w:r>
        <w:t>2.</w:t>
      </w:r>
    </w:p>
    <w:p>
      <w:pPr>
        <w:ind w:firstLine="480"/>
      </w:pPr>
      <w:r>
        <w:t>3.</w:t>
      </w:r>
    </w:p>
    <w:p>
      <w:pPr>
        <w:ind w:firstLine="480"/>
      </w:pPr>
      <w:r>
        <w:t>.........</w:t>
      </w:r>
    </w:p>
    <w:p>
      <w:pPr>
        <w:ind w:firstLine="480"/>
      </w:pPr>
      <w:r>
        <w:t>（二）三角号条款</w:t>
      </w:r>
    </w:p>
    <w:p>
      <w:pPr>
        <w:ind w:firstLine="480"/>
      </w:pPr>
      <w:r>
        <w:t>1.</w:t>
      </w:r>
    </w:p>
    <w:p>
      <w:pPr>
        <w:ind w:firstLine="480"/>
      </w:pPr>
      <w:r>
        <w:t>2.</w:t>
      </w:r>
    </w:p>
    <w:p>
      <w:pPr>
        <w:ind w:firstLine="480"/>
      </w:pPr>
      <w:r>
        <w:t>3.</w:t>
      </w:r>
    </w:p>
    <w:p>
      <w:pPr>
        <w:ind w:firstLine="480"/>
      </w:pPr>
      <w:r>
        <w:t>.........</w:t>
      </w:r>
    </w:p>
    <w:p>
      <w:pPr>
        <w:ind w:firstLine="480"/>
      </w:pPr>
      <w:r>
        <w:t>（三）非星号、非三角号条款</w:t>
      </w:r>
    </w:p>
    <w:p>
      <w:pPr>
        <w:ind w:firstLine="480"/>
      </w:pPr>
      <w:r>
        <w:t>1.</w:t>
      </w:r>
    </w:p>
    <w:p>
      <w:pPr>
        <w:ind w:firstLine="480"/>
      </w:pPr>
      <w:r>
        <w:t>2.</w:t>
      </w:r>
    </w:p>
    <w:p>
      <w:pPr>
        <w:ind w:firstLine="480"/>
      </w:pPr>
      <w:r>
        <w:t>3.</w:t>
      </w:r>
    </w:p>
    <w:p>
      <w:pPr>
        <w:ind w:firstLine="480"/>
      </w:pPr>
      <w:r>
        <w:t>.........</w:t>
      </w:r>
      <w:r>
        <w:br w:type="textWrapping"/>
      </w:r>
    </w:p>
    <w:p>
      <w:pPr>
        <w:ind w:firstLine="480"/>
      </w:pPr>
      <w:r>
        <w:t>特此承诺。</w:t>
      </w:r>
    </w:p>
    <w:p>
      <w:r>
        <w:t xml:space="preserve"> 供应商名称（盖章）：__________________</w:t>
      </w:r>
    </w:p>
    <w:p>
      <w:r>
        <w:t>日期： 年 月 日</w:t>
      </w:r>
    </w:p>
    <w:p>
      <w:pPr>
        <w:ind w:firstLine="480"/>
      </w:pPr>
    </w:p>
    <w:p>
      <w:r>
        <w:t xml:space="preserve"> </w:t>
      </w:r>
    </w:p>
    <w:p/>
    <w:p>
      <w:r>
        <w:rPr>
          <w:b/>
          <w:sz w:val="28"/>
        </w:rPr>
        <w:t>格式十一：</w:t>
      </w:r>
    </w:p>
    <w:p>
      <w:pPr>
        <w:ind w:firstLine="480"/>
      </w:pPr>
      <w:r>
        <w:t>（以下格式文件由供应商根据需要选用）</w:t>
      </w:r>
    </w:p>
    <w:p>
      <w:pPr>
        <w:ind w:firstLine="480"/>
      </w:pPr>
      <w: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p>
    <w:p>
      <w:pPr>
        <w:ind w:firstLine="480"/>
      </w:pPr>
    </w:p>
    <w:p>
      <w:pPr>
        <w:ind w:firstLine="480"/>
      </w:pPr>
      <w:r>
        <w:t>1：从业人员、营业收入、资产总额填报上一年度数据，无上一年度数据的新成立企业可不填报</w:t>
      </w:r>
    </w:p>
    <w:p>
      <w:pPr>
        <w:ind w:firstLine="480"/>
      </w:pPr>
      <w: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t xml:space="preserve"> </w:t>
      </w:r>
    </w:p>
    <w:p/>
    <w:p>
      <w:pPr>
        <w:ind w:firstLine="480"/>
      </w:pPr>
      <w: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r>
        <w:t>1：从业人员、营业收入、资产总额填报上一年度数据，无上一年度数据的新成立企业可不填报。</w:t>
      </w:r>
    </w:p>
    <w:p>
      <w:pPr>
        <w:ind w:firstLine="480"/>
      </w:pPr>
      <w:r>
        <w:t>2：投标人应当自行核实是否属于小微企业，并认真填写声明函，若有虚假将追究其责任。</w:t>
      </w:r>
    </w:p>
    <w:p>
      <w:pPr>
        <w:ind w:firstLine="480"/>
      </w:pPr>
    </w:p>
    <w:p>
      <w:r>
        <w:t xml:space="preserve"> </w:t>
      </w:r>
    </w:p>
    <w:p/>
    <w:p>
      <w:r>
        <w:rPr>
          <w:b/>
          <w:sz w:val="28"/>
        </w:rPr>
        <w:t>格式十二：</w:t>
      </w:r>
    </w:p>
    <w:p>
      <w:pPr>
        <w:ind w:firstLine="480"/>
      </w:pPr>
      <w:r>
        <w:t>（以下格式文件由供应商根据需要选用）</w:t>
      </w:r>
    </w:p>
    <w:p>
      <w:pPr>
        <w:jc w:val="center"/>
      </w:pPr>
      <w:r>
        <w:rPr>
          <w:b/>
          <w:sz w:val="24"/>
        </w:rPr>
        <w:t>监狱企业</w:t>
      </w:r>
    </w:p>
    <w:p>
      <w:pPr>
        <w:ind w:firstLine="480"/>
      </w:pPr>
      <w:r>
        <w:t>提供由监狱管理局、戒毒管理局（含新疆生产建设兵团）出具的属于监狱企业的证明文件。</w:t>
      </w:r>
    </w:p>
    <w:p>
      <w:pPr>
        <w:ind w:firstLine="480"/>
      </w:pPr>
    </w:p>
    <w:p>
      <w:r>
        <w:t xml:space="preserve"> </w:t>
      </w:r>
    </w:p>
    <w:p/>
    <w:p>
      <w:r>
        <w:rPr>
          <w:b/>
          <w:sz w:val="28"/>
        </w:rPr>
        <w:t>格式十三：</w:t>
      </w:r>
    </w:p>
    <w:p>
      <w:pPr>
        <w:ind w:firstLine="480"/>
      </w:pPr>
      <w:r>
        <w:t>（以下格式文件由供应商根据需要选用）</w:t>
      </w:r>
    </w:p>
    <w:p>
      <w:pPr>
        <w:jc w:val="center"/>
      </w:pPr>
      <w:r>
        <w:rPr>
          <w:b/>
          <w:sz w:val="24"/>
        </w:rPr>
        <w:t>残疾人福利性单位声明函</w:t>
      </w:r>
    </w:p>
    <w:p>
      <w:pPr>
        <w:ind w:firstLine="480"/>
      </w:pPr>
      <w:r>
        <w:t>本单位郑重声明，根据《财政部 民政部 中国残疾人联合会关于促进残疾人就业政府采购政策的通知》（财库〔2017〕</w:t>
      </w:r>
      <w:r>
        <w:tab/>
      </w:r>
      <w:r>
        <w:tab/>
      </w:r>
      <w:r>
        <w:tab/>
      </w:r>
      <w: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t>本单位对上述声明的真实性负责。如有虚假，将依法承担相应责任。</w:t>
      </w:r>
    </w:p>
    <w:p>
      <w:r>
        <w:t xml:space="preserve"> 单位名称（盖章）：__________________</w:t>
      </w:r>
    </w:p>
    <w:p>
      <w:r>
        <w:t>日期： 年 月 日</w:t>
      </w:r>
    </w:p>
    <w:p>
      <w:pPr>
        <w:ind w:firstLine="480"/>
      </w:pPr>
      <w:r>
        <w:t>注：本函未填写或未勾选视作未做声明。</w:t>
      </w:r>
    </w:p>
    <w:p>
      <w:pPr>
        <w:ind w:firstLine="480"/>
      </w:pPr>
    </w:p>
    <w:p>
      <w:r>
        <w:t xml:space="preserve"> </w:t>
      </w:r>
    </w:p>
    <w:p/>
    <w:p>
      <w:r>
        <w:rPr>
          <w:b/>
          <w:sz w:val="28"/>
        </w:rPr>
        <w:t>格式十四：</w:t>
      </w:r>
    </w:p>
    <w:p>
      <w:pPr>
        <w:ind w:firstLine="480"/>
      </w:pPr>
      <w:r>
        <w:t>（以下格式文件由供应商根据需要选用）</w:t>
      </w:r>
    </w:p>
    <w:p>
      <w:pPr>
        <w:jc w:val="center"/>
      </w:pPr>
      <w:r>
        <w:rPr>
          <w:b/>
          <w:sz w:val="24"/>
        </w:rPr>
        <w:t>联合体共同投标协议书</w:t>
      </w:r>
    </w:p>
    <w:p>
      <w:pPr>
        <w:ind w:firstLine="480"/>
      </w:pPr>
      <w: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ind w:firstLine="480"/>
      </w:pPr>
      <w:r>
        <w:t>一、联合体各方关系</w:t>
      </w:r>
    </w:p>
    <w:p>
      <w:pPr>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ind w:firstLine="480"/>
      </w:pPr>
      <w:r>
        <w:t>二、联合体内部有关事项约定如下：</w:t>
      </w:r>
    </w:p>
    <w:p>
      <w:pPr>
        <w:ind w:firstLine="480"/>
      </w:pPr>
      <w:r>
        <w:t>1.（甲公司全称）作为联合体的牵头单位，代表联合体双方负责投标和合同实施阶段的主办、协调工作。</w:t>
      </w:r>
    </w:p>
    <w:p>
      <w:pPr>
        <w:ind w:firstLine="480"/>
      </w:pPr>
      <w: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t>3.如果本联合体中标，</w:t>
      </w:r>
      <w:r>
        <w:rPr>
          <w:u w:val="single"/>
        </w:rPr>
        <w:t>（甲公司全称）</w:t>
      </w:r>
      <w:r>
        <w:t>负责本项目___________部分，</w:t>
      </w:r>
      <w:r>
        <w:rPr>
          <w:u w:val="single"/>
        </w:rPr>
        <w:t>（乙公司全称）</w:t>
      </w:r>
      <w:r>
        <w:t>负责本项目___________部分。</w:t>
      </w:r>
    </w:p>
    <w:p>
      <w:pPr>
        <w:ind w:firstLine="480"/>
      </w:pPr>
      <w:r>
        <w:t>4.如中标，联合体各方共同与（采购人）签订合同书，并就中标项目向采购人负责有连带的和各自的法律责任；</w:t>
      </w:r>
    </w:p>
    <w:p>
      <w:pPr>
        <w:ind w:firstLine="480"/>
      </w:pPr>
      <w:r>
        <w:t>5.联合体成员（公司全称）为（请填写：小型、微型）企业，将承担合同总金额_____%的工作内容（联合体成员中有小型、微型企业时适用）。</w:t>
      </w:r>
    </w:p>
    <w:p>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t>四、联合体如因违约过失责任而导致采购人经济损失或被索赔时，本联合体任何一方均同意无条件优先清偿采购人的一切债务和经济赔偿。</w:t>
      </w:r>
    </w:p>
    <w:p>
      <w:pPr>
        <w:ind w:firstLine="480"/>
      </w:pPr>
      <w:r>
        <w:t>五、本协议在自签署之日起生效，有效期内有效，如获中标资格，合同有效期延续至合同履行完毕之日。</w:t>
      </w:r>
    </w:p>
    <w:p>
      <w:pPr>
        <w:ind w:firstLine="480"/>
      </w:pPr>
      <w:r>
        <w:t>六、本协议书正本一式_____份，随投标文件装订_____份，送采购人_____份，联合体成员各一份；副本一式_____份，联合体成员各执_____份。</w:t>
      </w:r>
    </w:p>
    <w:p>
      <w:r>
        <w:t>甲公司全称：____（盖章）________，乙公司全称：____（盖章）________，……公司全称：____（盖章）________，</w:t>
      </w:r>
    </w:p>
    <w:p>
      <w:r>
        <w:t>____年____月 ____日，____年____月____日，____年____月____日</w:t>
      </w:r>
    </w:p>
    <w:p>
      <w:pPr>
        <w:ind w:firstLine="480"/>
      </w:pPr>
      <w:r>
        <w:t>注：1．联合响应时需签本协议，联合体各方成员应在本协议上共同盖章确认。</w:t>
      </w:r>
    </w:p>
    <w:p>
      <w:pPr>
        <w:ind w:firstLine="480"/>
      </w:pPr>
      <w:r>
        <w:t>2．本协议内容不得擅自修改。此协议将作为签订合同的附件之一。</w:t>
      </w:r>
    </w:p>
    <w:p>
      <w:pPr>
        <w:ind w:firstLine="480"/>
      </w:pPr>
    </w:p>
    <w:p>
      <w:r>
        <w:t xml:space="preserve"> </w:t>
      </w:r>
    </w:p>
    <w:p/>
    <w:p>
      <w:r>
        <w:rPr>
          <w:b/>
          <w:sz w:val="28"/>
        </w:rPr>
        <w:t>格式十五：</w:t>
      </w:r>
    </w:p>
    <w:p>
      <w:pPr>
        <w:ind w:firstLine="480"/>
      </w:pPr>
      <w:r>
        <w:t>（以下格式文件由供应商根据需要选用）</w:t>
      </w:r>
    </w:p>
    <w:p>
      <w:pPr>
        <w:jc w:val="center"/>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序号</w:t>
            </w:r>
          </w:p>
        </w:tc>
        <w:tc>
          <w:tcPr>
            <w:tcW w:w="1384" w:type="dxa"/>
          </w:tcPr>
          <w:p>
            <w:r>
              <w:t>客户名称</w:t>
            </w:r>
          </w:p>
        </w:tc>
        <w:tc>
          <w:tcPr>
            <w:tcW w:w="1384" w:type="dxa"/>
          </w:tcPr>
          <w:p>
            <w:r>
              <w:t>项目名称及合同金额（万元）</w:t>
            </w:r>
          </w:p>
        </w:tc>
        <w:tc>
          <w:tcPr>
            <w:tcW w:w="1384" w:type="dxa"/>
          </w:tcPr>
          <w:p>
            <w:r>
              <w:t>签订合同时间</w:t>
            </w:r>
          </w:p>
        </w:tc>
        <w:tc>
          <w:tcPr>
            <w:tcW w:w="1384" w:type="dxa"/>
          </w:tcPr>
          <w:p>
            <w:r>
              <w:t>竣工验收报告时间</w:t>
            </w:r>
          </w:p>
        </w:tc>
        <w:tc>
          <w:tcPr>
            <w:tcW w:w="1384" w:type="dxa"/>
          </w:tcPr>
          <w:p>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r>
              <w:t>…</w:t>
            </w:r>
          </w:p>
        </w:tc>
        <w:tc>
          <w:tcPr>
            <w:tcW w:w="1384" w:type="dxa"/>
          </w:tcPr>
          <w:p/>
        </w:tc>
        <w:tc>
          <w:tcPr>
            <w:tcW w:w="1384" w:type="dxa"/>
          </w:tcPr>
          <w:p/>
        </w:tc>
        <w:tc>
          <w:tcPr>
            <w:tcW w:w="1384" w:type="dxa"/>
          </w:tcPr>
          <w:p/>
        </w:tc>
        <w:tc>
          <w:tcPr>
            <w:tcW w:w="1384" w:type="dxa"/>
          </w:tcPr>
          <w:p/>
        </w:tc>
        <w:tc>
          <w:tcPr>
            <w:tcW w:w="1384" w:type="dxa"/>
          </w:tcPr>
          <w:p/>
        </w:tc>
      </w:tr>
    </w:tbl>
    <w:p>
      <w:pPr>
        <w:ind w:firstLine="480"/>
      </w:pPr>
      <w:r>
        <w:t>根据上述业绩情况，按招标文件要求附销售或服务合同复印件及评审标准要求的证明材料。</w:t>
      </w:r>
    </w:p>
    <w:p>
      <w:pPr>
        <w:ind w:firstLine="480"/>
      </w:pPr>
    </w:p>
    <w:p>
      <w:r>
        <w:t xml:space="preserve"> </w:t>
      </w:r>
    </w:p>
    <w:p/>
    <w:p>
      <w:r>
        <w:rPr>
          <w:b/>
          <w:sz w:val="28"/>
        </w:rPr>
        <w:t>格式十六：</w:t>
      </w:r>
    </w:p>
    <w:p>
      <w:pPr>
        <w:jc w:val="center"/>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序号</w:t>
            </w:r>
          </w:p>
        </w:tc>
        <w:tc>
          <w:tcPr>
            <w:tcW w:w="923" w:type="dxa"/>
          </w:tcPr>
          <w:p>
            <w:r>
              <w:t>标的名称</w:t>
            </w:r>
          </w:p>
        </w:tc>
        <w:tc>
          <w:tcPr>
            <w:tcW w:w="923" w:type="dxa"/>
          </w:tcPr>
          <w:p>
            <w:r>
              <w:t>参数性质</w:t>
            </w:r>
          </w:p>
        </w:tc>
        <w:tc>
          <w:tcPr>
            <w:tcW w:w="923" w:type="dxa"/>
          </w:tcPr>
          <w:p>
            <w:r>
              <w:t>采购文件规定的技术和服务要求</w:t>
            </w:r>
          </w:p>
        </w:tc>
        <w:tc>
          <w:tcPr>
            <w:tcW w:w="923" w:type="dxa"/>
          </w:tcPr>
          <w:p>
            <w:r>
              <w:t>投标文件响应的具体内容</w:t>
            </w:r>
          </w:p>
        </w:tc>
        <w:tc>
          <w:tcPr>
            <w:tcW w:w="923" w:type="dxa"/>
          </w:tcPr>
          <w:p>
            <w:r>
              <w:t>型号</w:t>
            </w:r>
          </w:p>
        </w:tc>
        <w:tc>
          <w:tcPr>
            <w:tcW w:w="923" w:type="dxa"/>
          </w:tcPr>
          <w:p>
            <w:r>
              <w:t>是否偏离</w:t>
            </w:r>
          </w:p>
        </w:tc>
        <w:tc>
          <w:tcPr>
            <w:tcW w:w="923" w:type="dxa"/>
          </w:tcPr>
          <w:p>
            <w:r>
              <w:t>证明文件所在位置</w:t>
            </w:r>
          </w:p>
        </w:tc>
        <w:tc>
          <w:tcPr>
            <w:tcW w:w="923"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ind w:firstLine="480"/>
      </w:pPr>
      <w:r>
        <w:t>说明：</w:t>
      </w:r>
    </w:p>
    <w:p>
      <w:pPr>
        <w:ind w:firstLine="480"/>
      </w:pPr>
      <w:r>
        <w:t>1.“采购文件规定的技术和服务要求”项下填写的内容应与招标文件中采购需求的</w:t>
      </w:r>
      <w:r>
        <w:tab/>
      </w:r>
      <w:r>
        <w:tab/>
      </w:r>
      <w:r>
        <w:tab/>
      </w:r>
      <w:r>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2.</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3. “是否偏离”项下应按下列规定填写：优于的，填写“正偏离”；符合的，填写“无偏离”；低于的，填写“负偏离”。</w:t>
      </w:r>
    </w:p>
    <w:p>
      <w:pPr>
        <w:ind w:firstLine="480"/>
      </w:pPr>
      <w:r>
        <w:t>4.“备注”处可填写偏离情况的说明。</w:t>
      </w:r>
    </w:p>
    <w:p>
      <w:pPr>
        <w:ind w:firstLine="480"/>
      </w:pPr>
    </w:p>
    <w:p>
      <w:r>
        <w:t xml:space="preserve"> </w:t>
      </w:r>
    </w:p>
    <w:p/>
    <w:p>
      <w:r>
        <w:rPr>
          <w:b/>
          <w:sz w:val="28"/>
        </w:rPr>
        <w:t>格式十七：</w:t>
      </w:r>
    </w:p>
    <w:p>
      <w:pPr>
        <w:jc w:val="center"/>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序号</w:t>
            </w:r>
          </w:p>
        </w:tc>
        <w:tc>
          <w:tcPr>
            <w:tcW w:w="1187" w:type="dxa"/>
          </w:tcPr>
          <w:p>
            <w:r>
              <w:t>参数性质</w:t>
            </w:r>
          </w:p>
        </w:tc>
        <w:tc>
          <w:tcPr>
            <w:tcW w:w="1187" w:type="dxa"/>
          </w:tcPr>
          <w:p>
            <w:r>
              <w:t>采购文件规定的商务条件</w:t>
            </w:r>
          </w:p>
        </w:tc>
        <w:tc>
          <w:tcPr>
            <w:tcW w:w="1187" w:type="dxa"/>
          </w:tcPr>
          <w:p>
            <w:r>
              <w:t>投标文件响应的具体内容</w:t>
            </w:r>
          </w:p>
        </w:tc>
        <w:tc>
          <w:tcPr>
            <w:tcW w:w="1187" w:type="dxa"/>
          </w:tcPr>
          <w:p>
            <w:r>
              <w:t>是否偏离</w:t>
            </w:r>
          </w:p>
        </w:tc>
        <w:tc>
          <w:tcPr>
            <w:tcW w:w="1187" w:type="dxa"/>
          </w:tcPr>
          <w:p>
            <w:r>
              <w:t>证明文件所在位置</w:t>
            </w:r>
          </w:p>
        </w:tc>
        <w:tc>
          <w:tcPr>
            <w:tcW w:w="1187"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ind w:firstLine="480"/>
      </w:pPr>
      <w:r>
        <w:t>说明：</w:t>
      </w:r>
    </w:p>
    <w:p>
      <w:pPr>
        <w:ind w:firstLine="480"/>
      </w:pPr>
      <w:r>
        <w:t>1. “采购文件规定的商务条件”项下填写的内容应与招标文件中采购需求的 “商务要求”的内容保持一致。</w:t>
      </w:r>
    </w:p>
    <w:p>
      <w:pPr>
        <w:ind w:firstLine="480"/>
      </w:pPr>
      <w:r>
        <w:t>2.</w:t>
      </w:r>
      <w:r>
        <w:tab/>
      </w:r>
      <w:r>
        <w:tab/>
      </w:r>
      <w:r>
        <w:tab/>
      </w:r>
      <w:r>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3.</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4. “是否偏离”项下应按下列规定填写：优于的，填写“正偏离”；符合的，填写“无偏离”；低于的，填写“负偏离”。</w:t>
      </w:r>
    </w:p>
    <w:p>
      <w:pPr>
        <w:ind w:firstLine="480"/>
      </w:pPr>
      <w:r>
        <w:t>5.“备注”处可填写偏离情况的说明。</w:t>
      </w:r>
    </w:p>
    <w:p>
      <w:pPr>
        <w:ind w:firstLine="480"/>
      </w:pPr>
    </w:p>
    <w:p>
      <w:r>
        <w:t xml:space="preserve"> </w:t>
      </w:r>
    </w:p>
    <w:p/>
    <w:p>
      <w:r>
        <w:rPr>
          <w:b/>
          <w:sz w:val="28"/>
        </w:rPr>
        <w:t>格式十八：</w:t>
      </w:r>
    </w:p>
    <w:p>
      <w:pPr>
        <w:ind w:firstLine="480"/>
      </w:pPr>
      <w:r>
        <w:t>（以下格式文件由供应商根据需要选用）</w:t>
      </w:r>
    </w:p>
    <w:p>
      <w:pPr>
        <w:jc w:val="center"/>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拟定时间安排</w:t>
            </w:r>
          </w:p>
        </w:tc>
        <w:tc>
          <w:tcPr>
            <w:tcW w:w="2076" w:type="dxa"/>
          </w:tcPr>
          <w:p>
            <w:r>
              <w:t>计划完成的工作内容</w:t>
            </w:r>
          </w:p>
        </w:tc>
        <w:tc>
          <w:tcPr>
            <w:tcW w:w="2076" w:type="dxa"/>
          </w:tcPr>
          <w:p>
            <w: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r>
              <w:t>拟定___年___月___日</w:t>
            </w:r>
          </w:p>
        </w:tc>
        <w:tc>
          <w:tcPr>
            <w:tcW w:w="2076" w:type="dxa"/>
          </w:tcPr>
          <w:p>
            <w:r>
              <w:t>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2</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r>
              <w:t>3</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4</w:t>
            </w:r>
          </w:p>
        </w:tc>
        <w:tc>
          <w:tcPr>
            <w:tcW w:w="2076" w:type="dxa"/>
          </w:tcPr>
          <w:p>
            <w:r>
              <w:t>___月___日—___月___日</w:t>
            </w:r>
          </w:p>
        </w:tc>
        <w:tc>
          <w:tcPr>
            <w:tcW w:w="2076" w:type="dxa"/>
          </w:tcPr>
          <w:p>
            <w:r>
              <w:t>质保期</w:t>
            </w:r>
          </w:p>
        </w:tc>
        <w:tc>
          <w:tcPr>
            <w:tcW w:w="2076" w:type="dxa"/>
          </w:tcPr>
          <w:p/>
        </w:tc>
      </w:tr>
    </w:tbl>
    <w:p>
      <w:pPr>
        <w:ind w:firstLine="480"/>
      </w:pPr>
    </w:p>
    <w:p>
      <w:r>
        <w:t xml:space="preserve"> </w:t>
      </w:r>
    </w:p>
    <w:p/>
    <w:p>
      <w:r>
        <w:rPr>
          <w:b/>
          <w:sz w:val="28"/>
        </w:rPr>
        <w:t>格式十九：</w:t>
      </w:r>
    </w:p>
    <w:p>
      <w:pPr>
        <w:ind w:firstLine="480"/>
      </w:pPr>
      <w:r>
        <w:t>（以下格式文件由供应商根据需要选用）</w:t>
      </w:r>
    </w:p>
    <w:p>
      <w:pPr>
        <w:jc w:val="center"/>
      </w:pPr>
      <w:r>
        <w:rPr>
          <w:b/>
          <w:sz w:val="24"/>
        </w:rPr>
        <w:t>各类证明材料</w:t>
      </w:r>
    </w:p>
    <w:p>
      <w:pPr>
        <w:ind w:firstLine="480"/>
      </w:pPr>
      <w:r>
        <w:t>1.招标文件要求提供的其他资料。</w:t>
      </w:r>
    </w:p>
    <w:p>
      <w:pPr>
        <w:ind w:firstLine="480"/>
      </w:pPr>
      <w:r>
        <w:t>2.投标人认为需提供的其他资料。</w:t>
      </w:r>
    </w:p>
    <w:p>
      <w:pPr>
        <w:ind w:firstLine="480"/>
      </w:pPr>
    </w:p>
    <w:p>
      <w:r>
        <w:t xml:space="preserve"> </w:t>
      </w:r>
    </w:p>
    <w:p/>
    <w:p>
      <w:r>
        <w:rPr>
          <w:b/>
          <w:sz w:val="28"/>
        </w:rPr>
        <w:t>格式二十：</w:t>
      </w:r>
    </w:p>
    <w:p>
      <w:pPr>
        <w:jc w:val="center"/>
      </w:pPr>
      <w:r>
        <w:rPr>
          <w:b/>
          <w:sz w:val="24"/>
        </w:rPr>
        <w:t>采购代理服务费支付承诺书</w:t>
      </w:r>
    </w:p>
    <w:p>
      <w:pPr>
        <w:ind w:firstLine="480"/>
      </w:pPr>
      <w:r>
        <w:t>致：广东确正工程咨询有限公司</w:t>
      </w:r>
    </w:p>
    <w:p>
      <w:pPr>
        <w:ind w:firstLine="480"/>
      </w:pPr>
      <w:r>
        <w:t>如果我方在贵采购代理机构组织的紫金县苏区镇文化旅游基础设施建设项目（一期）监理服务项目招标中获中标（采购项目编号：GDQZHY202305G003），我方保证在收取《中标通知书》时，按招标文件对代理服务费支付方式的约定，承担本项目代理服务费。</w:t>
      </w:r>
    </w:p>
    <w:p>
      <w:pPr>
        <w:ind w:firstLine="480"/>
      </w:pPr>
      <w: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确正工程咨询有限公司的要求办理支付手续。</w:t>
      </w:r>
    </w:p>
    <w:p>
      <w:pPr>
        <w:ind w:firstLine="480"/>
      </w:pPr>
      <w:r>
        <w:t>特此承诺！</w:t>
      </w:r>
    </w:p>
    <w:p>
      <w:pPr>
        <w:ind w:firstLine="480"/>
      </w:pPr>
    </w:p>
    <w:p>
      <w:r>
        <w:t>投标人法定名称（公章）；_____________________</w:t>
      </w:r>
    </w:p>
    <w:p>
      <w:r>
        <w:t>投标人法定地址：_____________________</w:t>
      </w:r>
    </w:p>
    <w:p>
      <w:r>
        <w:t>投标人授权代表（签字或盖章）：_____________________</w:t>
      </w:r>
    </w:p>
    <w:p>
      <w:r>
        <w:t>电 话：_____________________</w:t>
      </w:r>
    </w:p>
    <w:p>
      <w:r>
        <w:t>传 真：_____________________</w:t>
      </w:r>
    </w:p>
    <w:p>
      <w:r>
        <w:t>承诺日期：_____________________</w:t>
      </w:r>
    </w:p>
    <w:p>
      <w:pPr>
        <w:ind w:firstLine="480"/>
      </w:pPr>
    </w:p>
    <w:p>
      <w:r>
        <w:t xml:space="preserve"> </w:t>
      </w:r>
    </w:p>
    <w:p/>
    <w:p>
      <w:r>
        <w:rPr>
          <w:b/>
          <w:sz w:val="28"/>
        </w:rPr>
        <w:t>格式二十一：</w:t>
      </w:r>
    </w:p>
    <w:p>
      <w:pPr>
        <w:ind w:firstLine="480"/>
      </w:pPr>
      <w:r>
        <w:t>（以下格式文件由供应商根据需要选用）</w:t>
      </w:r>
    </w:p>
    <w:p>
      <w:pPr>
        <w:jc w:val="center"/>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序号</w:t>
            </w:r>
          </w:p>
        </w:tc>
        <w:tc>
          <w:tcPr>
            <w:tcW w:w="4153" w:type="dxa"/>
          </w:tcPr>
          <w:p>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3</w:t>
            </w:r>
          </w:p>
        </w:tc>
        <w:tc>
          <w:tcPr>
            <w:tcW w:w="4153" w:type="dxa"/>
          </w:tcPr>
          <w:p/>
        </w:tc>
      </w:tr>
    </w:tbl>
    <w:p>
      <w:pPr>
        <w:ind w:firstLine="480"/>
      </w:pPr>
      <w: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t xml:space="preserve"> </w:t>
      </w:r>
    </w:p>
    <w:p/>
    <w:p>
      <w:r>
        <w:rPr>
          <w:b/>
          <w:sz w:val="28"/>
        </w:rPr>
        <w:t>格式二十二：</w:t>
      </w:r>
    </w:p>
    <w:p>
      <w:pPr>
        <w:ind w:firstLine="480"/>
      </w:pPr>
      <w:r>
        <w:t>（以下格式文件由供应商根据需要选用）</w:t>
      </w:r>
    </w:p>
    <w:p>
      <w:pPr>
        <w:jc w:val="center"/>
      </w:pPr>
      <w:r>
        <w:rPr>
          <w:b/>
          <w:sz w:val="24"/>
        </w:rPr>
        <w:t>询问函、质疑函、投诉书格式</w:t>
      </w:r>
    </w:p>
    <w:p>
      <w:pPr>
        <w:ind w:firstLine="480"/>
      </w:pPr>
      <w:r>
        <w:t>说明：本部分格式为投标人提交询问函、质疑函、投诉函时使用，不属于投标文件格式的组成部分。</w:t>
      </w:r>
    </w:p>
    <w:p>
      <w:pPr>
        <w:jc w:val="center"/>
      </w:pPr>
      <w:r>
        <w:rPr>
          <w:b/>
          <w:sz w:val="24"/>
        </w:rPr>
        <w:t>询问函</w:t>
      </w:r>
    </w:p>
    <w:p>
      <w:pPr>
        <w:ind w:firstLine="480"/>
      </w:pPr>
      <w:r>
        <w:t>广东确正工程咨询有限公司</w:t>
      </w:r>
    </w:p>
    <w:p>
      <w:pPr>
        <w:ind w:firstLine="480"/>
      </w:pPr>
      <w:r>
        <w:t>我单位已登记并准备参与“紫金县苏区镇文化旅游基础设施建设项目（一期）监理服务项目”项目（采购项目编号：GDQZHY202305G003）的投标活动，现有以下几个内容（或条款）存在疑问（或无法理解），特提出询问。</w:t>
      </w:r>
    </w:p>
    <w:p>
      <w:pPr>
        <w:ind w:firstLine="480"/>
      </w:pPr>
      <w:r>
        <w:t>一、_____________________（事项一）</w:t>
      </w:r>
    </w:p>
    <w:p>
      <w:pPr>
        <w:ind w:firstLine="480"/>
      </w:pPr>
      <w:r>
        <w:t>（1）____________________（问题或条款内容）</w:t>
      </w:r>
    </w:p>
    <w:p>
      <w:pPr>
        <w:ind w:firstLine="480"/>
      </w:pPr>
      <w:r>
        <w:t>（2）____________________（说明疑问或无法理解原因）</w:t>
      </w:r>
    </w:p>
    <w:p>
      <w:pPr>
        <w:ind w:firstLine="480"/>
      </w:pPr>
      <w:r>
        <w:t>（3）____________________（建议）</w:t>
      </w:r>
    </w:p>
    <w:p>
      <w:pPr>
        <w:ind w:firstLine="480"/>
      </w:pPr>
      <w:r>
        <w:t>二、_____________________（事项二）</w:t>
      </w:r>
    </w:p>
    <w:p>
      <w:pPr>
        <w:ind w:firstLine="480"/>
      </w:pPr>
      <w:r>
        <w:t>...</w:t>
      </w:r>
    </w:p>
    <w:p>
      <w:pPr>
        <w:ind w:firstLine="480"/>
      </w:pPr>
      <w:r>
        <w:t>随附相关证明材料如下：（目录）</w:t>
      </w:r>
    </w:p>
    <w:p>
      <w:r>
        <w:t>询问人（公章）：_____________________</w:t>
      </w:r>
    </w:p>
    <w:p>
      <w:r>
        <w:t>法定代表人或授权代表（签字或盖章）：_____________________</w:t>
      </w:r>
    </w:p>
    <w:p>
      <w:r>
        <w:t>地址/邮编：_____________________</w:t>
      </w:r>
    </w:p>
    <w:p>
      <w:r>
        <w:t>电话/传真：_____________________</w:t>
      </w:r>
    </w:p>
    <w:p>
      <w:r>
        <w:t>日期： 年 月 日</w:t>
      </w:r>
    </w:p>
    <w:p>
      <w:pPr>
        <w:ind w:firstLine="480"/>
      </w:pPr>
    </w:p>
    <w:p>
      <w:r>
        <w:t xml:space="preserve"> </w:t>
      </w:r>
    </w:p>
    <w:p/>
    <w:p>
      <w:pPr>
        <w:jc w:val="center"/>
      </w:pPr>
      <w:r>
        <w:rPr>
          <w:b/>
          <w:sz w:val="24"/>
        </w:rPr>
        <w:t>质疑函</w:t>
      </w:r>
    </w:p>
    <w:p>
      <w:pPr>
        <w:ind w:firstLine="480"/>
      </w:pPr>
      <w:r>
        <w:t>一、质疑供应商基本信息</w:t>
      </w:r>
    </w:p>
    <w:p>
      <w:pPr>
        <w:ind w:firstLine="480"/>
      </w:pPr>
      <w:r>
        <w:t>质疑供应商：</w:t>
      </w:r>
    </w:p>
    <w:p>
      <w:pPr>
        <w:ind w:firstLine="480"/>
      </w:pPr>
      <w:r>
        <w:t>地址：_____________________邮编：_____________________</w:t>
      </w:r>
    </w:p>
    <w:p>
      <w:pPr>
        <w:ind w:firstLine="480"/>
      </w:pPr>
      <w:r>
        <w:t>联系：_____________________联系电话：_____________________</w:t>
      </w:r>
    </w:p>
    <w:p>
      <w:pPr>
        <w:ind w:firstLine="480"/>
      </w:pPr>
      <w:r>
        <w:t>授权代表：_____________________</w:t>
      </w:r>
    </w:p>
    <w:p>
      <w:pPr>
        <w:ind w:firstLine="480"/>
      </w:pPr>
      <w:r>
        <w:t>联系电话：_____________________</w:t>
      </w:r>
    </w:p>
    <w:p>
      <w:pPr>
        <w:ind w:firstLine="480"/>
      </w:pPr>
      <w:r>
        <w:t>地址：_____________________邮编：_____________________</w:t>
      </w:r>
    </w:p>
    <w:p>
      <w:pPr>
        <w:ind w:firstLine="480"/>
      </w:pPr>
      <w:r>
        <w:t>二、质疑项目基本情况</w:t>
      </w:r>
    </w:p>
    <w:p>
      <w:pPr>
        <w:ind w:firstLine="480"/>
      </w:pPr>
      <w:r>
        <w:t>质疑项目的名称：_____________________</w:t>
      </w:r>
    </w:p>
    <w:p>
      <w:pPr>
        <w:ind w:firstLine="480"/>
      </w:pPr>
      <w:r>
        <w:t>质疑项目的编号：_____________________ 包号：_____________________</w:t>
      </w:r>
    </w:p>
    <w:p>
      <w:pPr>
        <w:ind w:firstLine="480"/>
      </w:pPr>
      <w:r>
        <w:t>采购人名称：_____________________</w:t>
      </w:r>
    </w:p>
    <w:p>
      <w:pPr>
        <w:ind w:firstLine="480"/>
      </w:pPr>
      <w:r>
        <w:t>采购文件获取日期：_____________________</w:t>
      </w:r>
    </w:p>
    <w:p>
      <w:pPr>
        <w:ind w:firstLine="480"/>
      </w:pPr>
      <w:r>
        <w:t>三、质疑事项具体内容</w:t>
      </w:r>
    </w:p>
    <w:p>
      <w:pPr>
        <w:ind w:firstLine="480"/>
      </w:pPr>
      <w:r>
        <w:t>质疑事项1：_____________________</w:t>
      </w:r>
    </w:p>
    <w:p>
      <w:pPr>
        <w:ind w:firstLine="480"/>
      </w:pPr>
      <w:r>
        <w:t>事实依据：_____________________</w:t>
      </w:r>
    </w:p>
    <w:p>
      <w:pPr>
        <w:ind w:firstLine="480"/>
      </w:pPr>
      <w:r>
        <w:t>法律依据：_____________________</w:t>
      </w:r>
    </w:p>
    <w:p>
      <w:pPr>
        <w:ind w:firstLine="480"/>
      </w:pPr>
      <w:r>
        <w:t>质疑事项2：_____________________</w:t>
      </w:r>
    </w:p>
    <w:p>
      <w:pPr>
        <w:ind w:firstLine="480"/>
      </w:pPr>
      <w:r>
        <w:t>……</w:t>
      </w:r>
    </w:p>
    <w:p>
      <w:pPr>
        <w:ind w:firstLine="480"/>
      </w:pPr>
      <w:r>
        <w:t>四、与质疑事项相关的质疑请求</w:t>
      </w:r>
    </w:p>
    <w:p>
      <w:pPr>
        <w:ind w:firstLine="480"/>
      </w:pPr>
      <w:r>
        <w:t>请求：__________________________________________</w:t>
      </w:r>
    </w:p>
    <w:p>
      <w:r>
        <w:t xml:space="preserve"> 签字(签章)：_____________________ 公章：_____________________</w:t>
      </w:r>
    </w:p>
    <w:p>
      <w:r>
        <w:t>日期： 年 月 日</w:t>
      </w:r>
    </w:p>
    <w:p>
      <w:pPr>
        <w:ind w:firstLine="480"/>
      </w:pPr>
      <w:r>
        <w:t>质疑函制作说明：</w:t>
      </w:r>
    </w:p>
    <w:p>
      <w:pPr>
        <w:ind w:firstLine="480"/>
      </w:pPr>
      <w:r>
        <w:t>1.供应商提出质疑时，应提交质疑函和必要的证明材料。</w:t>
      </w:r>
    </w:p>
    <w:p>
      <w:pPr>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t>3.质疑供应商若对项目的某一分包进行质疑，质疑函中应列明具体采购包号。</w:t>
      </w:r>
    </w:p>
    <w:p>
      <w:pPr>
        <w:ind w:firstLine="480"/>
      </w:pPr>
      <w:r>
        <w:t>4.质疑函的质疑事项应具体、明确，并有必要的事实依据和法律依据。</w:t>
      </w:r>
    </w:p>
    <w:p>
      <w:pPr>
        <w:ind w:firstLine="480"/>
      </w:pPr>
      <w:r>
        <w:t>5.质疑函的质疑请求应与质疑事项相关。</w:t>
      </w:r>
    </w:p>
    <w:p>
      <w:pPr>
        <w:ind w:firstLine="480"/>
      </w:pPr>
      <w:r>
        <w:t>6.质疑供应商为自然人的，质疑函应由本人签字；质疑供应商为法人或者其他组织的，质疑函应由法定代表人、主要负责人，或者其授权代表签字或者盖章，并加盖公章。</w:t>
      </w:r>
    </w:p>
    <w:p>
      <w:pPr>
        <w:ind w:firstLine="480"/>
      </w:pPr>
    </w:p>
    <w:p>
      <w:r>
        <w:t xml:space="preserve"> </w:t>
      </w:r>
    </w:p>
    <w:p/>
    <w:p>
      <w:pPr>
        <w:jc w:val="center"/>
      </w:pPr>
      <w:r>
        <w:rPr>
          <w:b/>
          <w:sz w:val="24"/>
        </w:rPr>
        <w:t>投诉书</w:t>
      </w:r>
    </w:p>
    <w:p>
      <w:pPr>
        <w:ind w:firstLine="480"/>
      </w:pPr>
      <w:r>
        <w:t>一、投诉相关主体基本情况</w:t>
      </w:r>
    </w:p>
    <w:p>
      <w:pPr>
        <w:ind w:firstLine="480"/>
      </w:pPr>
      <w:r>
        <w:t>投诉人：____________________</w:t>
      </w:r>
    </w:p>
    <w:p>
      <w:pPr>
        <w:ind w:firstLine="480"/>
      </w:pPr>
      <w:r>
        <w:t>地 址：____________________邮编：____________________</w:t>
      </w:r>
    </w:p>
    <w:p>
      <w:pPr>
        <w:ind w:firstLine="480"/>
      </w:pPr>
      <w:r>
        <w:t>法定代表人/主要负责人：____________________</w:t>
      </w:r>
    </w:p>
    <w:p>
      <w:pPr>
        <w:ind w:firstLine="480"/>
      </w:pPr>
      <w:r>
        <w:t>联系电话：____________________</w:t>
      </w:r>
    </w:p>
    <w:p>
      <w:pPr>
        <w:ind w:firstLine="480"/>
      </w:pPr>
      <w:r>
        <w:t>授权代表：____________________联系电话：____________________</w:t>
      </w:r>
    </w:p>
    <w:p>
      <w:pPr>
        <w:ind w:firstLine="480"/>
      </w:pPr>
      <w:r>
        <w:t>地 址：____________________邮编：____________________</w:t>
      </w:r>
    </w:p>
    <w:p>
      <w:pPr>
        <w:ind w:firstLine="480"/>
      </w:pPr>
      <w:r>
        <w:t>被投诉人1：____________________</w:t>
      </w:r>
    </w:p>
    <w:p>
      <w:pPr>
        <w:ind w:firstLine="480"/>
      </w:pPr>
      <w:r>
        <w:t>地址：____________________邮编：____________________</w:t>
      </w:r>
    </w:p>
    <w:p>
      <w:pPr>
        <w:ind w:firstLine="480"/>
      </w:pPr>
      <w:r>
        <w:t>联系人：____________________联系电话：____________________</w:t>
      </w:r>
    </w:p>
    <w:p>
      <w:pPr>
        <w:ind w:firstLine="480"/>
      </w:pPr>
      <w:r>
        <w:t>被投诉人2：____________________</w:t>
      </w:r>
    </w:p>
    <w:p>
      <w:pPr>
        <w:ind w:firstLine="480"/>
      </w:pPr>
      <w:r>
        <w:t>……</w:t>
      </w:r>
    </w:p>
    <w:p>
      <w:pPr>
        <w:ind w:firstLine="480"/>
      </w:pPr>
      <w:r>
        <w:t>相关供应商：_____________________</w:t>
      </w:r>
    </w:p>
    <w:p>
      <w:pPr>
        <w:ind w:firstLine="480"/>
      </w:pPr>
      <w:r>
        <w:t>地址：____________________邮编：____________________</w:t>
      </w:r>
    </w:p>
    <w:p>
      <w:pPr>
        <w:ind w:firstLine="480"/>
      </w:pPr>
      <w:r>
        <w:t>联系人：____________________联系电话：____________________</w:t>
      </w:r>
    </w:p>
    <w:p>
      <w:pPr>
        <w:ind w:firstLine="480"/>
      </w:pPr>
      <w:r>
        <w:t>二、投诉项目基本情况</w:t>
      </w:r>
    </w:p>
    <w:p>
      <w:pPr>
        <w:ind w:firstLine="480"/>
      </w:pPr>
      <w:r>
        <w:t>采购项目名称：____________________</w:t>
      </w:r>
    </w:p>
    <w:p>
      <w:pPr>
        <w:ind w:firstLine="480"/>
      </w:pPr>
      <w:r>
        <w:t>采购项目编号： ____________________包号：____________________</w:t>
      </w:r>
    </w:p>
    <w:p>
      <w:pPr>
        <w:ind w:firstLine="480"/>
      </w:pPr>
      <w:r>
        <w:t>采购人名称：____________________</w:t>
      </w:r>
    </w:p>
    <w:p>
      <w:pPr>
        <w:ind w:firstLine="480"/>
      </w:pPr>
      <w:r>
        <w:t>代理机构名称：____________________</w:t>
      </w:r>
    </w:p>
    <w:p>
      <w:pPr>
        <w:ind w:firstLine="480"/>
      </w:pPr>
      <w:r>
        <w:t>采购文件公告:</w:t>
      </w:r>
      <w:r>
        <w:rPr>
          <w:u w:val="single"/>
        </w:rPr>
        <w:t>是/否</w:t>
      </w:r>
      <w:r>
        <w:t>公告期限：_____________________</w:t>
      </w:r>
    </w:p>
    <w:p>
      <w:pPr>
        <w:ind w:firstLine="480"/>
      </w:pPr>
      <w:r>
        <w:t>采购结果公告:</w:t>
      </w:r>
      <w:r>
        <w:rPr>
          <w:u w:val="single"/>
        </w:rPr>
        <w:t>是/否</w:t>
      </w:r>
      <w:r>
        <w:t>公告期限：_____________________</w:t>
      </w:r>
    </w:p>
    <w:p>
      <w:pPr>
        <w:ind w:firstLine="480"/>
      </w:pPr>
      <w:r>
        <w:t>三、质疑基本情况</w:t>
      </w:r>
    </w:p>
    <w:p>
      <w:pPr>
        <w:ind w:firstLine="480"/>
      </w:pPr>
      <w:r>
        <w:t>投诉人于 ____年____月____日,向提出质疑，质疑事项为：_____________________</w:t>
      </w:r>
    </w:p>
    <w:p>
      <w:pPr>
        <w:ind w:firstLine="480"/>
      </w:pPr>
      <w:r>
        <w:rPr>
          <w:u w:val="single"/>
        </w:rPr>
        <w:t>采购人/代理机构</w:t>
      </w:r>
      <w:r>
        <w:t>于____年____月____日,就质疑事项作出了答复/没有在法定期限内作出答复。</w:t>
      </w:r>
    </w:p>
    <w:p>
      <w:pPr>
        <w:ind w:firstLine="480"/>
      </w:pPr>
      <w:r>
        <w:t>四、投诉事项具体内容</w:t>
      </w:r>
    </w:p>
    <w:p>
      <w:pPr>
        <w:ind w:firstLine="480"/>
      </w:pPr>
      <w:r>
        <w:t>投诉事项 1：_____________________</w:t>
      </w:r>
    </w:p>
    <w:p>
      <w:pPr>
        <w:ind w:firstLine="480"/>
      </w:pPr>
      <w:r>
        <w:t>事实依据：_____________________</w:t>
      </w:r>
    </w:p>
    <w:p>
      <w:pPr>
        <w:ind w:firstLine="480"/>
      </w:pPr>
      <w:r>
        <w:t>法律依据：_____________________</w:t>
      </w:r>
    </w:p>
    <w:p>
      <w:pPr>
        <w:ind w:firstLine="480"/>
      </w:pPr>
      <w:r>
        <w:t>投诉事项2：_____________________</w:t>
      </w:r>
    </w:p>
    <w:p>
      <w:pPr>
        <w:ind w:firstLine="480"/>
      </w:pPr>
      <w:r>
        <w:t>……</w:t>
      </w:r>
    </w:p>
    <w:p>
      <w:pPr>
        <w:ind w:firstLine="480"/>
      </w:pPr>
      <w:r>
        <w:t>五、与投诉事项相关的投诉请求</w:t>
      </w:r>
    </w:p>
    <w:p>
      <w:pPr>
        <w:ind w:firstLine="480"/>
      </w:pPr>
      <w:r>
        <w:t>请求：________________________</w:t>
      </w:r>
    </w:p>
    <w:p>
      <w:pPr>
        <w:ind w:firstLine="480"/>
      </w:pPr>
    </w:p>
    <w:p>
      <w:r>
        <w:t xml:space="preserve"> 签字(签章)： ________公章________</w:t>
      </w:r>
    </w:p>
    <w:p>
      <w:r>
        <w:t>日期：____年____月____日</w:t>
      </w:r>
    </w:p>
    <w:p>
      <w:pPr>
        <w:ind w:firstLine="480"/>
      </w:pPr>
    </w:p>
    <w:p>
      <w:pPr>
        <w:ind w:firstLine="480"/>
      </w:pPr>
      <w:r>
        <w:t>投诉书制作说明：</w:t>
      </w:r>
    </w:p>
    <w:p>
      <w:pPr>
        <w:ind w:firstLine="480"/>
      </w:pPr>
      <w:r>
        <w:t>1.投诉人提起投诉时，应当提交投诉书和必要的证明材料，并按照被投诉人和与投诉事项有关的供应商数量提供投诉书副本。</w:t>
      </w:r>
    </w:p>
    <w:p>
      <w:pPr>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t>3.投诉人若对项目的某一分包进行投诉，投诉书应列明具体分包号。</w:t>
      </w:r>
    </w:p>
    <w:p>
      <w:pPr>
        <w:ind w:firstLine="480"/>
      </w:pPr>
      <w:r>
        <w:t>4.投诉书应简要列明质疑事项，质疑函、质疑答复等作为附件材料提供。</w:t>
      </w:r>
    </w:p>
    <w:p>
      <w:pPr>
        <w:ind w:firstLine="480"/>
      </w:pPr>
      <w:r>
        <w:t>5.投诉书的投诉事项应具体、明确，并有必要的事实依据和法律依据。</w:t>
      </w:r>
    </w:p>
    <w:p>
      <w:pPr>
        <w:ind w:firstLine="480"/>
      </w:pPr>
      <w:r>
        <w:t>6.投诉书的投诉请求应与投诉事项相关。</w:t>
      </w:r>
    </w:p>
    <w:p>
      <w:pPr>
        <w:ind w:firstLine="480"/>
      </w:pPr>
      <w:r>
        <w:t>7.投诉人为自然人的，投诉书应当由本人签字；投诉人为法人或者其他组织的，投诉书应当由法定代表人、主要负责人，或者其授权代表签字或者盖章，并加盖公章。</w:t>
      </w:r>
    </w:p>
    <w:p>
      <w:pPr>
        <w:ind w:firstLine="480"/>
      </w:pPr>
    </w:p>
    <w:p>
      <w:r>
        <w:t xml:space="preserve"> </w:t>
      </w:r>
    </w:p>
    <w:p/>
    <w:p>
      <w:r>
        <w:rPr>
          <w:b/>
          <w:sz w:val="28"/>
        </w:rPr>
        <w:t>格式二十三：</w:t>
      </w:r>
    </w:p>
    <w:p>
      <w:pPr>
        <w:ind w:firstLine="480"/>
      </w:pPr>
      <w:r>
        <w:t>（以下格式文件由供应商根据需要选用）</w:t>
      </w:r>
    </w:p>
    <w:p>
      <w:pPr>
        <w:ind w:firstLine="480"/>
      </w:pPr>
      <w:r>
        <w:t>项目实施方案、质量保证及售后服务承诺等内容和格式自拟。</w:t>
      </w:r>
    </w:p>
    <w:p>
      <w:pPr>
        <w:ind w:firstLine="480"/>
      </w:pPr>
    </w:p>
    <w:p>
      <w:r>
        <w:t xml:space="preserve"> </w:t>
      </w:r>
    </w:p>
    <w:p/>
    <w:p>
      <w:r>
        <w:rPr>
          <w:b/>
          <w:sz w:val="28"/>
        </w:rPr>
        <w:t>格式二十四：</w:t>
      </w:r>
    </w:p>
    <w:p>
      <w:pPr>
        <w:ind w:firstLine="480"/>
      </w:pPr>
      <w:r>
        <w:t>附件（以下格式文件由供应商根据需要选用）</w:t>
      </w:r>
    </w:p>
    <w:p>
      <w:pPr>
        <w:jc w:val="center"/>
      </w:pPr>
      <w:r>
        <w:rPr>
          <w:b/>
          <w:sz w:val="24"/>
        </w:rPr>
        <w:t>政府采购投标（响应）担保函</w:t>
      </w:r>
    </w:p>
    <w:p>
      <w:r>
        <w:t>编号：【 】号</w:t>
      </w:r>
    </w:p>
    <w:p>
      <w:pPr>
        <w:ind w:firstLine="480"/>
      </w:pPr>
      <w:r>
        <w:t>（采购人）：</w:t>
      </w:r>
    </w:p>
    <w:p>
      <w:pPr>
        <w:ind w:firstLine="480"/>
      </w:pPr>
      <w: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t>一、保险责任的情形及保证金额</w:t>
      </w:r>
    </w:p>
    <w:p>
      <w:pPr>
        <w:ind w:firstLine="480"/>
      </w:pPr>
      <w:r>
        <w:t>（一）在投标（响应）人出现下列情形之一时，我方承担保险责任：</w:t>
      </w:r>
    </w:p>
    <w:p>
      <w:pPr>
        <w:ind w:firstLine="480"/>
      </w:pPr>
      <w:r>
        <w:t>1.中标（成交）后投标（响应）人无正当理由不与采购人签订《政府采购合同》；</w:t>
      </w:r>
    </w:p>
    <w:p>
      <w:pPr>
        <w:ind w:firstLine="480"/>
      </w:pPr>
      <w:r>
        <w:t>2.采购文件规定的投标（响应）人应当缴纳保证金的其他情形。</w:t>
      </w:r>
    </w:p>
    <w:p>
      <w:pPr>
        <w:ind w:firstLine="480"/>
      </w:pPr>
      <w:r>
        <w:t>（二）我方承担保险责任的最高金额为人民币__________元（大写）即本项目的投标（响应）保证金金额。</w:t>
      </w:r>
    </w:p>
    <w:p>
      <w:pPr>
        <w:ind w:firstLine="480"/>
      </w:pPr>
      <w:r>
        <w:t>二、保证的方式及保证期间</w:t>
      </w:r>
    </w:p>
    <w:p>
      <w:pPr>
        <w:ind w:firstLine="480"/>
      </w:pPr>
      <w:r>
        <w:t>我方保证的方式为：连带责任保证。</w:t>
      </w:r>
    </w:p>
    <w:p>
      <w:pPr>
        <w:ind w:firstLine="480"/>
      </w:pPr>
      <w:r>
        <w:t>我方的保证期间为：本保险凭证自__年__月__日起生效，有效期至开标日后的90天内。</w:t>
      </w:r>
    </w:p>
    <w:p>
      <w:pPr>
        <w:ind w:firstLine="480"/>
      </w:pPr>
      <w:r>
        <w:t>三、承担保证责任的程序</w:t>
      </w:r>
    </w:p>
    <w:p>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t>2.我方在收到索赔通知及相关证明材料后，在15个工作日内进行审查，符合应承担保证责任情形的，我方按照你方的要求代投标（响应）人向你方支付相应的索赔款项。</w:t>
      </w:r>
    </w:p>
    <w:p>
      <w:pPr>
        <w:ind w:firstLine="480"/>
      </w:pPr>
      <w:r>
        <w:t>四、保证责任的终止</w:t>
      </w:r>
    </w:p>
    <w:p>
      <w:pPr>
        <w:ind w:firstLine="480"/>
      </w:pPr>
      <w:r>
        <w:t>1.保证期间届满，你方未向我方书面主张保证责任的，自保证期间届满次日起，我方保证责任自动终止。</w:t>
      </w:r>
    </w:p>
    <w:p>
      <w:pPr>
        <w:ind w:firstLine="480"/>
      </w:pPr>
      <w:r>
        <w:t>2.我方按照本保函向你方履行了保证责任后，自我方向你方支付款项（支付款项从我方账户划出）之日起，保证责任终止。</w:t>
      </w:r>
    </w:p>
    <w:p>
      <w:pPr>
        <w:ind w:firstLine="480"/>
      </w:pPr>
      <w:r>
        <w:t>3.按照法律法规的规定或出现我方保证责任终止的其它情形的，我方在本保函项下的保证责任终止。</w:t>
      </w:r>
    </w:p>
    <w:p>
      <w:pPr>
        <w:ind w:firstLine="480"/>
      </w:pPr>
      <w:r>
        <w:t>五、免责条款</w:t>
      </w:r>
    </w:p>
    <w:p>
      <w:pPr>
        <w:ind w:firstLine="480"/>
      </w:pPr>
      <w:r>
        <w:t>1.依照法律规定或你方与投标（响应）人的另行约定，全部或者部分免除投标（响应）人投标（响应）保证金义务时，我方亦免除相应的保证责任。</w:t>
      </w:r>
    </w:p>
    <w:p>
      <w:pPr>
        <w:ind w:firstLine="480"/>
      </w:pPr>
      <w:r>
        <w:t>2.因你方原因致使投标（响应）人发生本保函第一条第（一）款约定情形的，我方不承担保证责任。</w:t>
      </w:r>
    </w:p>
    <w:p>
      <w:pPr>
        <w:ind w:firstLine="480"/>
      </w:pPr>
      <w:r>
        <w:t>3.因不可抗力造成投标（响应）人发生本保函第一条约定情形的，我方不承担保证责任。</w:t>
      </w:r>
    </w:p>
    <w:p>
      <w:pPr>
        <w:ind w:firstLine="480"/>
      </w:pPr>
      <w:r>
        <w:t>4.你方或其他有权机关对采购文件进行任何澄清或修改，加重我方保证责任的，我方对加重部分不承担保证责任，但该澄清或修改经我方事先书面同意的除外。</w:t>
      </w:r>
    </w:p>
    <w:p>
      <w:pPr>
        <w:ind w:firstLine="480"/>
      </w:pPr>
      <w:r>
        <w:t>六、争议的解决</w:t>
      </w:r>
    </w:p>
    <w:p>
      <w:pPr>
        <w:ind w:firstLine="480"/>
      </w:pPr>
      <w:r>
        <w:t>因本保函发生的纠纷，由你我双方协商解决，协商不成的，通过诉讼程序解决，诉讼管辖地法院为 法院。</w:t>
      </w:r>
    </w:p>
    <w:p>
      <w:pPr>
        <w:ind w:firstLine="480"/>
      </w:pPr>
      <w:r>
        <w:t>七、保函的生效</w:t>
      </w:r>
    </w:p>
    <w:p>
      <w:pPr>
        <w:ind w:firstLine="480"/>
      </w:pPr>
      <w:r>
        <w:t>本保函自我方加盖公章之日起生效。</w:t>
      </w:r>
    </w:p>
    <w:p>
      <w:pPr>
        <w:ind w:firstLine="480"/>
      </w:pPr>
    </w:p>
    <w:p>
      <w:r>
        <w:t>保证人：_______（公章）_______</w:t>
      </w:r>
    </w:p>
    <w:p>
      <w:r>
        <w:t>联系人：____________________</w:t>
      </w:r>
    </w:p>
    <w:p>
      <w:r>
        <w:t>联系电话：____________________</w:t>
      </w:r>
    </w:p>
    <w:p>
      <w:r>
        <w:t>___年___月___日</w:t>
      </w: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58E2A9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投标专员陈工</cp:lastModifiedBy>
  <dcterms:modified xsi:type="dcterms:W3CDTF">2023-07-26T01:21:15Z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B5BA3ACB00114DB1A1CEDFDB81D0271A_13</vt:lpwstr>
  </property>
</Properties>
</file>